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EE3E" w14:textId="77777777" w:rsidR="00C81DE0" w:rsidRPr="004A1BCA" w:rsidRDefault="00C81DE0" w:rsidP="00C81DE0">
      <w:pPr>
        <w:ind w:left="5184"/>
        <w:rPr>
          <w:sz w:val="24"/>
          <w:szCs w:val="24"/>
        </w:rPr>
      </w:pPr>
      <w:r w:rsidRPr="004A1BCA">
        <w:rPr>
          <w:sz w:val="24"/>
          <w:szCs w:val="24"/>
        </w:rPr>
        <w:t>PATVIRTINTA</w:t>
      </w:r>
    </w:p>
    <w:p w14:paraId="27A578A6" w14:textId="77777777" w:rsidR="00C81DE0" w:rsidRPr="004A1BCA" w:rsidRDefault="00C81DE0" w:rsidP="00C81DE0">
      <w:pPr>
        <w:ind w:left="5184"/>
        <w:rPr>
          <w:sz w:val="24"/>
          <w:szCs w:val="24"/>
        </w:rPr>
      </w:pPr>
      <w:r w:rsidRPr="004A1BCA">
        <w:rPr>
          <w:sz w:val="24"/>
          <w:szCs w:val="24"/>
        </w:rPr>
        <w:t>Lietuvos nacionalinio dramos teatro</w:t>
      </w:r>
    </w:p>
    <w:p w14:paraId="12123C06" w14:textId="77777777" w:rsidR="00C81DE0" w:rsidRPr="004A1BCA" w:rsidRDefault="00C81DE0" w:rsidP="00C81DE0">
      <w:pPr>
        <w:ind w:left="5184"/>
        <w:rPr>
          <w:sz w:val="24"/>
          <w:szCs w:val="24"/>
        </w:rPr>
      </w:pPr>
      <w:r w:rsidRPr="004A1BCA">
        <w:rPr>
          <w:sz w:val="24"/>
          <w:szCs w:val="24"/>
        </w:rPr>
        <w:t xml:space="preserve">generalinio direktoriaus </w:t>
      </w:r>
    </w:p>
    <w:p w14:paraId="60957550" w14:textId="6E5A6646" w:rsidR="00C81DE0" w:rsidRPr="004A1BCA" w:rsidRDefault="00C81DE0" w:rsidP="00C81DE0">
      <w:pPr>
        <w:ind w:left="5184"/>
        <w:rPr>
          <w:sz w:val="24"/>
          <w:szCs w:val="24"/>
        </w:rPr>
      </w:pPr>
      <w:r w:rsidRPr="004A1BCA">
        <w:rPr>
          <w:sz w:val="24"/>
          <w:szCs w:val="24"/>
        </w:rPr>
        <w:t>202</w:t>
      </w:r>
      <w:r>
        <w:rPr>
          <w:sz w:val="24"/>
          <w:szCs w:val="24"/>
          <w:lang w:val="en-GB"/>
        </w:rPr>
        <w:t>2</w:t>
      </w:r>
      <w:r w:rsidRPr="004A1BCA">
        <w:rPr>
          <w:sz w:val="24"/>
          <w:szCs w:val="24"/>
        </w:rPr>
        <w:t xml:space="preserve"> m. </w:t>
      </w:r>
      <w:r w:rsidR="009F5185">
        <w:rPr>
          <w:sz w:val="24"/>
          <w:szCs w:val="24"/>
        </w:rPr>
        <w:t>vasario</w:t>
      </w:r>
      <w:r>
        <w:rPr>
          <w:sz w:val="24"/>
          <w:szCs w:val="24"/>
        </w:rPr>
        <w:t xml:space="preserve"> </w:t>
      </w:r>
      <w:r>
        <w:rPr>
          <w:sz w:val="24"/>
          <w:szCs w:val="24"/>
          <w:lang w:val="en-GB"/>
        </w:rPr>
        <w:t xml:space="preserve"> </w:t>
      </w:r>
      <w:r w:rsidR="00575F34">
        <w:rPr>
          <w:sz w:val="24"/>
          <w:szCs w:val="24"/>
          <w:lang w:val="en-GB"/>
        </w:rPr>
        <w:t>28</w:t>
      </w:r>
      <w:r>
        <w:rPr>
          <w:sz w:val="24"/>
          <w:szCs w:val="24"/>
          <w:lang w:val="en-GB"/>
        </w:rPr>
        <w:t xml:space="preserve"> </w:t>
      </w:r>
      <w:r w:rsidRPr="004A1BCA">
        <w:rPr>
          <w:sz w:val="24"/>
          <w:szCs w:val="24"/>
        </w:rPr>
        <w:t xml:space="preserve"> d. įsakymu</w:t>
      </w:r>
    </w:p>
    <w:p w14:paraId="060EF5A0" w14:textId="68E8B59A" w:rsidR="00C81DE0" w:rsidRDefault="00C81DE0" w:rsidP="00C81DE0">
      <w:pPr>
        <w:spacing w:before="65"/>
        <w:ind w:left="4493" w:right="753" w:firstLine="691"/>
        <w:rPr>
          <w:b/>
          <w:sz w:val="24"/>
        </w:rPr>
      </w:pPr>
      <w:r w:rsidRPr="004A1BCA">
        <w:rPr>
          <w:sz w:val="24"/>
          <w:szCs w:val="24"/>
        </w:rPr>
        <w:t>Nr. V-2</w:t>
      </w:r>
      <w:r>
        <w:rPr>
          <w:sz w:val="24"/>
          <w:szCs w:val="24"/>
        </w:rPr>
        <w:t>2</w:t>
      </w:r>
      <w:r w:rsidRPr="004A1BCA">
        <w:rPr>
          <w:sz w:val="24"/>
          <w:szCs w:val="24"/>
        </w:rPr>
        <w:t>-</w:t>
      </w:r>
      <w:r w:rsidR="00575F34">
        <w:rPr>
          <w:sz w:val="24"/>
          <w:szCs w:val="24"/>
        </w:rPr>
        <w:t>18</w:t>
      </w:r>
    </w:p>
    <w:p w14:paraId="001A8340" w14:textId="77777777" w:rsidR="00C81DE0" w:rsidRDefault="00C81DE0">
      <w:pPr>
        <w:spacing w:before="65"/>
        <w:ind w:left="749" w:right="753"/>
        <w:jc w:val="center"/>
        <w:rPr>
          <w:b/>
          <w:sz w:val="24"/>
        </w:rPr>
      </w:pPr>
    </w:p>
    <w:p w14:paraId="2E66B869" w14:textId="5130E69E" w:rsidR="00A732BE" w:rsidRDefault="00646ABC">
      <w:pPr>
        <w:spacing w:before="65"/>
        <w:ind w:left="749" w:right="753"/>
        <w:jc w:val="center"/>
        <w:rPr>
          <w:b/>
          <w:sz w:val="24"/>
        </w:rPr>
      </w:pPr>
      <w:r>
        <w:rPr>
          <w:b/>
          <w:sz w:val="24"/>
        </w:rPr>
        <w:t>LIETUVOS NACIONALINIO DRAMOS TEATRO</w:t>
      </w:r>
      <w:r w:rsidR="00A01470">
        <w:rPr>
          <w:b/>
          <w:spacing w:val="-7"/>
          <w:sz w:val="24"/>
        </w:rPr>
        <w:t xml:space="preserve"> </w:t>
      </w:r>
      <w:r w:rsidR="00A01470">
        <w:rPr>
          <w:b/>
          <w:sz w:val="24"/>
        </w:rPr>
        <w:t>202</w:t>
      </w:r>
      <w:r>
        <w:rPr>
          <w:b/>
          <w:sz w:val="24"/>
          <w:lang w:val="en-GB"/>
        </w:rPr>
        <w:t>2</w:t>
      </w:r>
      <w:r w:rsidR="00A01470">
        <w:rPr>
          <w:b/>
          <w:sz w:val="24"/>
          <w:lang w:val="en-GB"/>
        </w:rPr>
        <w:t xml:space="preserve"> </w:t>
      </w:r>
      <w:r w:rsidR="00A01470">
        <w:rPr>
          <w:b/>
          <w:sz w:val="24"/>
        </w:rPr>
        <w:t>– 202</w:t>
      </w:r>
      <w:r w:rsidR="00D816F3">
        <w:rPr>
          <w:b/>
          <w:sz w:val="24"/>
        </w:rPr>
        <w:t>4</w:t>
      </w:r>
      <w:r w:rsidR="00A01470">
        <w:rPr>
          <w:b/>
          <w:spacing w:val="-7"/>
          <w:sz w:val="24"/>
        </w:rPr>
        <w:t xml:space="preserve"> </w:t>
      </w:r>
      <w:r w:rsidR="00A01470">
        <w:rPr>
          <w:b/>
          <w:sz w:val="24"/>
        </w:rPr>
        <w:t>METŲ</w:t>
      </w:r>
      <w:r w:rsidR="00A01470">
        <w:rPr>
          <w:b/>
          <w:spacing w:val="-8"/>
          <w:sz w:val="24"/>
        </w:rPr>
        <w:t xml:space="preserve"> </w:t>
      </w:r>
      <w:r w:rsidR="00A01470">
        <w:rPr>
          <w:b/>
          <w:sz w:val="24"/>
        </w:rPr>
        <w:t>KORUPCIJOS</w:t>
      </w:r>
      <w:r w:rsidR="00A01470">
        <w:rPr>
          <w:b/>
          <w:spacing w:val="-7"/>
          <w:sz w:val="24"/>
        </w:rPr>
        <w:t xml:space="preserve"> </w:t>
      </w:r>
      <w:r w:rsidR="00A01470">
        <w:rPr>
          <w:b/>
          <w:sz w:val="24"/>
        </w:rPr>
        <w:t xml:space="preserve">PREVENCIJOS </w:t>
      </w:r>
      <w:r w:rsidR="00A01470">
        <w:rPr>
          <w:b/>
          <w:spacing w:val="-2"/>
          <w:sz w:val="24"/>
        </w:rPr>
        <w:t>PROGRAMA</w:t>
      </w:r>
    </w:p>
    <w:p w14:paraId="35BD5316" w14:textId="77777777" w:rsidR="00A732BE" w:rsidRDefault="00A732BE">
      <w:pPr>
        <w:pStyle w:val="Pagrindinistekstas"/>
        <w:spacing w:before="1"/>
        <w:ind w:left="0" w:firstLine="0"/>
        <w:rPr>
          <w:b/>
        </w:rPr>
      </w:pPr>
    </w:p>
    <w:p w14:paraId="3B293CA6" w14:textId="77777777" w:rsidR="00A732BE" w:rsidRDefault="00A01470">
      <w:pPr>
        <w:ind w:left="3529" w:right="3531" w:firstLine="948"/>
        <w:rPr>
          <w:b/>
          <w:sz w:val="24"/>
        </w:rPr>
      </w:pPr>
      <w:r>
        <w:rPr>
          <w:b/>
          <w:sz w:val="24"/>
        </w:rPr>
        <w:t>I SKYRIUS BENDROSIOS</w:t>
      </w:r>
      <w:r>
        <w:rPr>
          <w:b/>
          <w:spacing w:val="-15"/>
          <w:sz w:val="24"/>
        </w:rPr>
        <w:t xml:space="preserve"> </w:t>
      </w:r>
      <w:r>
        <w:rPr>
          <w:b/>
          <w:sz w:val="24"/>
        </w:rPr>
        <w:t>NUOSTATOS</w:t>
      </w:r>
    </w:p>
    <w:p w14:paraId="380874FC" w14:textId="77777777" w:rsidR="00A732BE" w:rsidRDefault="00A732BE">
      <w:pPr>
        <w:pStyle w:val="Pagrindinistekstas"/>
        <w:spacing w:before="6"/>
        <w:ind w:left="0" w:firstLine="0"/>
        <w:rPr>
          <w:b/>
          <w:sz w:val="23"/>
        </w:rPr>
      </w:pPr>
    </w:p>
    <w:p w14:paraId="377CC8BB" w14:textId="5EC5AAAD" w:rsidR="00A732BE" w:rsidRDefault="00A01470">
      <w:pPr>
        <w:pStyle w:val="Sraopastraipa"/>
        <w:numPr>
          <w:ilvl w:val="0"/>
          <w:numId w:val="1"/>
        </w:numPr>
        <w:tabs>
          <w:tab w:val="left" w:pos="1017"/>
        </w:tabs>
        <w:ind w:right="104" w:firstLine="566"/>
        <w:jc w:val="both"/>
        <w:rPr>
          <w:sz w:val="24"/>
        </w:rPr>
      </w:pPr>
      <w:r>
        <w:rPr>
          <w:sz w:val="24"/>
        </w:rPr>
        <w:t>Lietuvos</w:t>
      </w:r>
      <w:r w:rsidR="00D816F3">
        <w:rPr>
          <w:sz w:val="24"/>
        </w:rPr>
        <w:t xml:space="preserve"> nacionalini</w:t>
      </w:r>
      <w:r w:rsidR="009925A4">
        <w:rPr>
          <w:sz w:val="24"/>
        </w:rPr>
        <w:t>o</w:t>
      </w:r>
      <w:r w:rsidR="00D816F3">
        <w:rPr>
          <w:sz w:val="24"/>
        </w:rPr>
        <w:t xml:space="preserve"> dramos teatr</w:t>
      </w:r>
      <w:r w:rsidR="009925A4">
        <w:rPr>
          <w:sz w:val="24"/>
        </w:rPr>
        <w:t>o</w:t>
      </w:r>
      <w:r>
        <w:rPr>
          <w:sz w:val="24"/>
        </w:rPr>
        <w:t xml:space="preserve"> (toliau – </w:t>
      </w:r>
      <w:r w:rsidR="00D816F3">
        <w:rPr>
          <w:sz w:val="24"/>
        </w:rPr>
        <w:t>Teatras</w:t>
      </w:r>
      <w:r>
        <w:rPr>
          <w:sz w:val="24"/>
        </w:rPr>
        <w:t>) 202</w:t>
      </w:r>
      <w:r w:rsidR="00D816F3">
        <w:rPr>
          <w:sz w:val="24"/>
        </w:rPr>
        <w:t>2</w:t>
      </w:r>
      <w:r>
        <w:rPr>
          <w:sz w:val="24"/>
        </w:rPr>
        <w:t>-202</w:t>
      </w:r>
      <w:r w:rsidR="00D816F3">
        <w:rPr>
          <w:sz w:val="24"/>
        </w:rPr>
        <w:t>4</w:t>
      </w:r>
      <w:r>
        <w:rPr>
          <w:sz w:val="24"/>
        </w:rPr>
        <w:t xml:space="preserve"> metų korupcijos prevencijos programos (toliau – Programa) paskirtis – užtikrinti korupcijos prevenciją, siekiant sumažinti korupcijos pasireiškimo tikimybę, šalinti prielaidas korupcijai atsirasti ir plisti įstaigoje.</w:t>
      </w:r>
    </w:p>
    <w:p w14:paraId="492D77F6" w14:textId="77777777" w:rsidR="00A732BE" w:rsidRDefault="00A01470">
      <w:pPr>
        <w:pStyle w:val="Sraopastraipa"/>
        <w:numPr>
          <w:ilvl w:val="0"/>
          <w:numId w:val="1"/>
        </w:numPr>
        <w:tabs>
          <w:tab w:val="left" w:pos="909"/>
        </w:tabs>
        <w:spacing w:before="1"/>
        <w:ind w:left="908" w:hanging="241"/>
        <w:jc w:val="both"/>
        <w:rPr>
          <w:sz w:val="24"/>
        </w:rPr>
      </w:pPr>
      <w:r>
        <w:rPr>
          <w:sz w:val="24"/>
        </w:rPr>
        <w:t>Vartojamos</w:t>
      </w:r>
      <w:r>
        <w:rPr>
          <w:spacing w:val="-4"/>
          <w:sz w:val="24"/>
        </w:rPr>
        <w:t xml:space="preserve"> </w:t>
      </w:r>
      <w:r>
        <w:rPr>
          <w:spacing w:val="-2"/>
          <w:sz w:val="24"/>
        </w:rPr>
        <w:t>sąvokos:</w:t>
      </w:r>
    </w:p>
    <w:p w14:paraId="706003E3" w14:textId="5801A1A9" w:rsidR="00A732BE" w:rsidRDefault="00A01470">
      <w:pPr>
        <w:pStyle w:val="Sraopastraipa"/>
        <w:numPr>
          <w:ilvl w:val="1"/>
          <w:numId w:val="1"/>
        </w:numPr>
        <w:tabs>
          <w:tab w:val="left" w:pos="1137"/>
        </w:tabs>
        <w:ind w:right="108" w:firstLine="566"/>
        <w:jc w:val="both"/>
        <w:rPr>
          <w:sz w:val="24"/>
        </w:rPr>
      </w:pPr>
      <w:r>
        <w:rPr>
          <w:b/>
          <w:sz w:val="24"/>
        </w:rPr>
        <w:t xml:space="preserve">korupcija </w:t>
      </w:r>
      <w:r>
        <w:rPr>
          <w:sz w:val="24"/>
        </w:rPr>
        <w:t xml:space="preserve">– bet koks asmenų, dirbančių </w:t>
      </w:r>
      <w:r w:rsidR="00E122FD">
        <w:rPr>
          <w:sz w:val="24"/>
        </w:rPr>
        <w:t>Teatre</w:t>
      </w:r>
      <w:r>
        <w:rPr>
          <w:sz w:val="24"/>
        </w:rPr>
        <w:t xml:space="preserve"> elgesys, neatitinkantis jiems suteiktų įgaliojimų</w:t>
      </w:r>
      <w:r>
        <w:rPr>
          <w:spacing w:val="-1"/>
          <w:sz w:val="24"/>
        </w:rPr>
        <w:t xml:space="preserve"> </w:t>
      </w:r>
      <w:r>
        <w:rPr>
          <w:sz w:val="24"/>
        </w:rPr>
        <w:t>ar</w:t>
      </w:r>
      <w:r>
        <w:rPr>
          <w:spacing w:val="-2"/>
          <w:sz w:val="24"/>
        </w:rPr>
        <w:t xml:space="preserve"> </w:t>
      </w:r>
      <w:r>
        <w:rPr>
          <w:sz w:val="24"/>
        </w:rPr>
        <w:t>teisės aktuose</w:t>
      </w:r>
      <w:r>
        <w:rPr>
          <w:spacing w:val="-2"/>
          <w:sz w:val="24"/>
        </w:rPr>
        <w:t xml:space="preserve"> </w:t>
      </w:r>
      <w:r>
        <w:rPr>
          <w:sz w:val="24"/>
        </w:rPr>
        <w:t>numatytų elgesio</w:t>
      </w:r>
      <w:r>
        <w:rPr>
          <w:spacing w:val="-1"/>
          <w:sz w:val="24"/>
        </w:rPr>
        <w:t xml:space="preserve"> </w:t>
      </w:r>
      <w:r>
        <w:rPr>
          <w:sz w:val="24"/>
        </w:rPr>
        <w:t>standartų,</w:t>
      </w:r>
      <w:r>
        <w:rPr>
          <w:spacing w:val="-2"/>
          <w:sz w:val="24"/>
        </w:rPr>
        <w:t xml:space="preserve"> </w:t>
      </w:r>
      <w:r>
        <w:rPr>
          <w:sz w:val="24"/>
        </w:rPr>
        <w:t>ar</w:t>
      </w:r>
      <w:r>
        <w:rPr>
          <w:spacing w:val="-2"/>
          <w:sz w:val="24"/>
        </w:rPr>
        <w:t xml:space="preserve"> </w:t>
      </w:r>
      <w:r>
        <w:rPr>
          <w:sz w:val="24"/>
        </w:rPr>
        <w:t>tokio</w:t>
      </w:r>
      <w:r>
        <w:rPr>
          <w:spacing w:val="-1"/>
          <w:sz w:val="24"/>
        </w:rPr>
        <w:t xml:space="preserve"> </w:t>
      </w:r>
      <w:r>
        <w:rPr>
          <w:sz w:val="24"/>
        </w:rPr>
        <w:t>elgesio</w:t>
      </w:r>
      <w:r>
        <w:rPr>
          <w:spacing w:val="-1"/>
          <w:sz w:val="24"/>
        </w:rPr>
        <w:t xml:space="preserve"> </w:t>
      </w:r>
      <w:r>
        <w:rPr>
          <w:sz w:val="24"/>
        </w:rPr>
        <w:t>skatinimas,</w:t>
      </w:r>
      <w:r>
        <w:rPr>
          <w:spacing w:val="-1"/>
          <w:sz w:val="24"/>
        </w:rPr>
        <w:t xml:space="preserve"> </w:t>
      </w:r>
      <w:r>
        <w:rPr>
          <w:sz w:val="24"/>
        </w:rPr>
        <w:t>siekiant</w:t>
      </w:r>
      <w:r>
        <w:rPr>
          <w:spacing w:val="-1"/>
          <w:sz w:val="24"/>
        </w:rPr>
        <w:t xml:space="preserve"> </w:t>
      </w:r>
      <w:r>
        <w:rPr>
          <w:sz w:val="24"/>
        </w:rPr>
        <w:t>naudos</w:t>
      </w:r>
      <w:r>
        <w:rPr>
          <w:spacing w:val="-1"/>
          <w:sz w:val="24"/>
        </w:rPr>
        <w:t xml:space="preserve"> </w:t>
      </w:r>
      <w:r>
        <w:rPr>
          <w:sz w:val="24"/>
        </w:rPr>
        <w:t>sau ar kitiems asmenims ir taip pakenkiant piliečių ir valstybės interesams;</w:t>
      </w:r>
    </w:p>
    <w:p w14:paraId="2E820E68" w14:textId="77777777" w:rsidR="00A732BE" w:rsidRDefault="00A01470">
      <w:pPr>
        <w:pStyle w:val="Sraopastraipa"/>
        <w:numPr>
          <w:ilvl w:val="1"/>
          <w:numId w:val="1"/>
        </w:numPr>
        <w:tabs>
          <w:tab w:val="left" w:pos="1161"/>
        </w:tabs>
        <w:ind w:right="110" w:firstLine="566"/>
        <w:jc w:val="both"/>
        <w:rPr>
          <w:sz w:val="24"/>
        </w:rPr>
      </w:pPr>
      <w:r>
        <w:rPr>
          <w:b/>
          <w:sz w:val="24"/>
        </w:rPr>
        <w:t xml:space="preserve">korupcijos rizikos veiksniai </w:t>
      </w:r>
      <w:r>
        <w:rPr>
          <w:sz w:val="24"/>
        </w:rPr>
        <w:t>– priežastys, sąlygos, įvykiai, aplinkybės, dėl kurių gali pasireikšti korupcijos rizika;</w:t>
      </w:r>
    </w:p>
    <w:p w14:paraId="4E6F77D5" w14:textId="77777777" w:rsidR="00A732BE" w:rsidRDefault="00A01470">
      <w:pPr>
        <w:pStyle w:val="Sraopastraipa"/>
        <w:numPr>
          <w:ilvl w:val="1"/>
          <w:numId w:val="1"/>
        </w:numPr>
        <w:tabs>
          <w:tab w:val="left" w:pos="1125"/>
        </w:tabs>
        <w:ind w:right="102" w:firstLine="566"/>
        <w:jc w:val="both"/>
        <w:rPr>
          <w:sz w:val="24"/>
        </w:rPr>
      </w:pPr>
      <w:r>
        <w:rPr>
          <w:b/>
          <w:sz w:val="24"/>
        </w:rPr>
        <w:t xml:space="preserve">korupcinio pobūdžio teisės pažeidimas </w:t>
      </w:r>
      <w:r>
        <w:rPr>
          <w:sz w:val="24"/>
        </w:rPr>
        <w:t>– darbuotojo administracinis, darbo drausmės ar tarnybinis nusižengimas, padarytas tiesiogiai ar netiesiogiai siekiant ar reikalaujant turtinės ar kitokios asmeninės naudos (dovanos, pažado, privilegijos) sau ar kitam asmeniui, taip pat ją priimant, kai tai daroma piktnaudžiaujant tarnybine padėtimi, viršijant įgaliojimus, neatliekant pareigų, pažeidžiant viešuosius interesus, taip pat korupcinio pobūdžio nusikalstama veika.</w:t>
      </w:r>
    </w:p>
    <w:p w14:paraId="25550E3B" w14:textId="57C5B348" w:rsidR="00A732BE" w:rsidRDefault="00A01470">
      <w:pPr>
        <w:pStyle w:val="Sraopastraipa"/>
        <w:numPr>
          <w:ilvl w:val="0"/>
          <w:numId w:val="1"/>
        </w:numPr>
        <w:tabs>
          <w:tab w:val="left" w:pos="1033"/>
        </w:tabs>
        <w:ind w:right="102" w:firstLine="566"/>
        <w:jc w:val="both"/>
        <w:rPr>
          <w:sz w:val="24"/>
        </w:rPr>
      </w:pPr>
      <w:r>
        <w:rPr>
          <w:sz w:val="24"/>
        </w:rPr>
        <w:t xml:space="preserve">Lietuvos </w:t>
      </w:r>
      <w:r w:rsidR="00864259">
        <w:rPr>
          <w:sz w:val="24"/>
        </w:rPr>
        <w:t>nacionalinio dramos teatro</w:t>
      </w:r>
      <w:r>
        <w:rPr>
          <w:sz w:val="24"/>
        </w:rPr>
        <w:t xml:space="preserve"> 202</w:t>
      </w:r>
      <w:r w:rsidR="00864259">
        <w:rPr>
          <w:sz w:val="24"/>
        </w:rPr>
        <w:t xml:space="preserve">2 – </w:t>
      </w:r>
      <w:r>
        <w:rPr>
          <w:sz w:val="24"/>
        </w:rPr>
        <w:t>202</w:t>
      </w:r>
      <w:r w:rsidR="00864259">
        <w:rPr>
          <w:sz w:val="24"/>
        </w:rPr>
        <w:t xml:space="preserve">4 </w:t>
      </w:r>
      <w:r>
        <w:rPr>
          <w:sz w:val="24"/>
        </w:rPr>
        <w:t>metų korupcijos prevencijos programa parengta vadovaujantis Lietuvos Respublikos korupcijos prevencijos įstatymu, Lietuvos Respublikos Seimo 2015 m. kovo 10 d. nutarimu Nr. XII-1527 patvirtinta Lietuvos Respublikos nacionalinės kovos su korupcija 2015-2025 metų programa,</w:t>
      </w:r>
      <w:r>
        <w:rPr>
          <w:spacing w:val="40"/>
          <w:sz w:val="24"/>
        </w:rPr>
        <w:t xml:space="preserve"> </w:t>
      </w:r>
      <w:r>
        <w:rPr>
          <w:sz w:val="24"/>
        </w:rPr>
        <w:t>Lietuvos Respublikos specialiųjų tyrimų tarnybos direktoriaus 2014 m. balandžio 3 d. įsakymu Nr. 2-100 patvirtintomis Valstybės įstaigos korupcijos prevencijos programos rengimo rekomendacijomis ir kitų teisės aktų nuostatomis</w:t>
      </w:r>
      <w:r>
        <w:rPr>
          <w:color w:val="4471C4"/>
          <w:sz w:val="24"/>
        </w:rPr>
        <w:t>.</w:t>
      </w:r>
    </w:p>
    <w:p w14:paraId="4B0FBDD5" w14:textId="77777777" w:rsidR="00A732BE" w:rsidRDefault="00A732BE">
      <w:pPr>
        <w:pStyle w:val="Pagrindinistekstas"/>
        <w:spacing w:before="6"/>
        <w:ind w:left="0" w:firstLine="0"/>
      </w:pPr>
    </w:p>
    <w:p w14:paraId="35F26A66" w14:textId="77777777" w:rsidR="00A732BE" w:rsidRDefault="00A01470">
      <w:pPr>
        <w:ind w:left="3884" w:right="3889" w:firstLine="2"/>
        <w:jc w:val="center"/>
        <w:rPr>
          <w:b/>
          <w:sz w:val="24"/>
        </w:rPr>
      </w:pPr>
      <w:r>
        <w:rPr>
          <w:b/>
          <w:sz w:val="24"/>
        </w:rPr>
        <w:t>II SKYRIUS APLINKOS</w:t>
      </w:r>
      <w:r>
        <w:rPr>
          <w:b/>
          <w:spacing w:val="-15"/>
          <w:sz w:val="24"/>
        </w:rPr>
        <w:t xml:space="preserve"> </w:t>
      </w:r>
      <w:r>
        <w:rPr>
          <w:b/>
          <w:sz w:val="24"/>
        </w:rPr>
        <w:t>ANALIZĖ</w:t>
      </w:r>
    </w:p>
    <w:p w14:paraId="2FE8929D" w14:textId="77777777" w:rsidR="00A732BE" w:rsidRDefault="00A732BE">
      <w:pPr>
        <w:pStyle w:val="Pagrindinistekstas"/>
        <w:spacing w:before="6"/>
        <w:ind w:left="0" w:firstLine="0"/>
        <w:rPr>
          <w:b/>
          <w:sz w:val="23"/>
        </w:rPr>
      </w:pPr>
    </w:p>
    <w:p w14:paraId="084D566C" w14:textId="6C79CD98" w:rsidR="00A732BE" w:rsidRPr="007809E7" w:rsidRDefault="003222E2">
      <w:pPr>
        <w:pStyle w:val="Sraopastraipa"/>
        <w:numPr>
          <w:ilvl w:val="0"/>
          <w:numId w:val="1"/>
        </w:numPr>
        <w:tabs>
          <w:tab w:val="left" w:pos="964"/>
        </w:tabs>
        <w:spacing w:before="1"/>
        <w:ind w:right="105" w:firstLine="566"/>
        <w:jc w:val="both"/>
        <w:rPr>
          <w:sz w:val="24"/>
          <w:szCs w:val="24"/>
        </w:rPr>
      </w:pPr>
      <w:r w:rsidRPr="007809E7">
        <w:rPr>
          <w:sz w:val="24"/>
          <w:szCs w:val="24"/>
        </w:rPr>
        <w:t>Lietuvos nacionalinis dramos teatras</w:t>
      </w:r>
      <w:r w:rsidR="00A01470" w:rsidRPr="007809E7">
        <w:rPr>
          <w:sz w:val="24"/>
          <w:szCs w:val="24"/>
        </w:rPr>
        <w:t xml:space="preserve"> yra valstybės biudžetinė įstaiga, </w:t>
      </w:r>
      <w:r w:rsidR="007809E7" w:rsidRPr="007809E7">
        <w:rPr>
          <w:color w:val="000000"/>
          <w:sz w:val="24"/>
          <w:szCs w:val="24"/>
        </w:rPr>
        <w:t>kurios paskirtis yra įgyvendinti valstybės politiką profesionaliojo scenos meno srityje: savo kūrybine veikla pristatyti visuomenei iškiliausius nacionalinius ir užsienio dramos meno pasiekimus, reprezentuoti aukštos meninės vertės kūrybą, formuoti Lietuvos kultūros įvaizdį, nuosekliai plėtoti tarptautinę kūrybinę partnerystę, ugdyti profesionaliajam scenos menui imlią visuomenę ir užtikrinti profesionaliojo scenos meno prieinamumą visoms šalies visuomenės grupėms.</w:t>
      </w:r>
    </w:p>
    <w:p w14:paraId="19F9285B" w14:textId="45D28A25" w:rsidR="00A732BE" w:rsidRDefault="000B64E4">
      <w:pPr>
        <w:pStyle w:val="Sraopastraipa"/>
        <w:numPr>
          <w:ilvl w:val="0"/>
          <w:numId w:val="1"/>
        </w:numPr>
        <w:tabs>
          <w:tab w:val="left" w:pos="1017"/>
        </w:tabs>
        <w:ind w:right="112" w:firstLine="566"/>
        <w:jc w:val="both"/>
        <w:rPr>
          <w:sz w:val="24"/>
        </w:rPr>
      </w:pPr>
      <w:r>
        <w:rPr>
          <w:sz w:val="24"/>
        </w:rPr>
        <w:t>Teatro</w:t>
      </w:r>
      <w:r w:rsidR="00A01470">
        <w:rPr>
          <w:sz w:val="24"/>
        </w:rPr>
        <w:t xml:space="preserve"> savininkas yra valstybė. Savininko teises ir pareigas įgyvendina Lietuvos Respublikos kultūros ministerija.</w:t>
      </w:r>
    </w:p>
    <w:p w14:paraId="068DEA9A" w14:textId="15DAE116" w:rsidR="00A732BE" w:rsidRDefault="000B64E4">
      <w:pPr>
        <w:pStyle w:val="Sraopastraipa"/>
        <w:numPr>
          <w:ilvl w:val="0"/>
          <w:numId w:val="1"/>
        </w:numPr>
        <w:tabs>
          <w:tab w:val="left" w:pos="909"/>
        </w:tabs>
        <w:ind w:left="908" w:hanging="241"/>
        <w:jc w:val="both"/>
        <w:rPr>
          <w:sz w:val="24"/>
        </w:rPr>
      </w:pPr>
      <w:r>
        <w:rPr>
          <w:sz w:val="24"/>
        </w:rPr>
        <w:t>Teatro</w:t>
      </w:r>
      <w:r w:rsidR="00A01470">
        <w:rPr>
          <w:spacing w:val="-4"/>
          <w:sz w:val="24"/>
        </w:rPr>
        <w:t xml:space="preserve"> </w:t>
      </w:r>
      <w:r w:rsidR="00A01470">
        <w:rPr>
          <w:sz w:val="24"/>
        </w:rPr>
        <w:t>veiklos</w:t>
      </w:r>
      <w:r w:rsidR="00A01470">
        <w:rPr>
          <w:spacing w:val="-2"/>
          <w:sz w:val="24"/>
        </w:rPr>
        <w:t xml:space="preserve"> </w:t>
      </w:r>
      <w:r w:rsidR="00A01470">
        <w:rPr>
          <w:sz w:val="24"/>
        </w:rPr>
        <w:t>sritys,</w:t>
      </w:r>
      <w:r w:rsidR="00A01470">
        <w:rPr>
          <w:spacing w:val="-2"/>
          <w:sz w:val="24"/>
        </w:rPr>
        <w:t xml:space="preserve"> </w:t>
      </w:r>
      <w:r w:rsidR="00A01470">
        <w:rPr>
          <w:sz w:val="24"/>
        </w:rPr>
        <w:t>kuriose</w:t>
      </w:r>
      <w:r w:rsidR="00A01470">
        <w:rPr>
          <w:spacing w:val="-2"/>
          <w:sz w:val="24"/>
        </w:rPr>
        <w:t xml:space="preserve"> </w:t>
      </w:r>
      <w:r w:rsidR="00A01470">
        <w:rPr>
          <w:sz w:val="24"/>
        </w:rPr>
        <w:t>galimas</w:t>
      </w:r>
      <w:r w:rsidR="00A01470">
        <w:rPr>
          <w:spacing w:val="-1"/>
          <w:sz w:val="24"/>
        </w:rPr>
        <w:t xml:space="preserve"> </w:t>
      </w:r>
      <w:r w:rsidR="00A01470">
        <w:rPr>
          <w:sz w:val="24"/>
        </w:rPr>
        <w:t>korupcijos</w:t>
      </w:r>
      <w:r w:rsidR="00A01470">
        <w:rPr>
          <w:spacing w:val="-2"/>
          <w:sz w:val="24"/>
        </w:rPr>
        <w:t xml:space="preserve"> pasireiškimas:</w:t>
      </w:r>
    </w:p>
    <w:p w14:paraId="0D6DCAA0" w14:textId="77777777" w:rsidR="00A732BE" w:rsidRDefault="00A01470">
      <w:pPr>
        <w:pStyle w:val="Sraopastraipa"/>
        <w:numPr>
          <w:ilvl w:val="1"/>
          <w:numId w:val="1"/>
        </w:numPr>
        <w:tabs>
          <w:tab w:val="left" w:pos="1089"/>
        </w:tabs>
        <w:ind w:left="1088" w:hanging="421"/>
        <w:jc w:val="both"/>
        <w:rPr>
          <w:sz w:val="24"/>
        </w:rPr>
      </w:pPr>
      <w:r>
        <w:rPr>
          <w:sz w:val="24"/>
        </w:rPr>
        <w:t>viešųjų</w:t>
      </w:r>
      <w:r>
        <w:rPr>
          <w:spacing w:val="-2"/>
          <w:sz w:val="24"/>
        </w:rPr>
        <w:t xml:space="preserve"> </w:t>
      </w:r>
      <w:r>
        <w:rPr>
          <w:sz w:val="24"/>
        </w:rPr>
        <w:t>pirkimų organizavimas</w:t>
      </w:r>
      <w:r>
        <w:rPr>
          <w:spacing w:val="-1"/>
          <w:sz w:val="24"/>
        </w:rPr>
        <w:t xml:space="preserve"> </w:t>
      </w:r>
      <w:r>
        <w:rPr>
          <w:sz w:val="24"/>
        </w:rPr>
        <w:t>ir</w:t>
      </w:r>
      <w:r>
        <w:rPr>
          <w:spacing w:val="-1"/>
          <w:sz w:val="24"/>
        </w:rPr>
        <w:t xml:space="preserve"> </w:t>
      </w:r>
      <w:r>
        <w:rPr>
          <w:spacing w:val="-2"/>
          <w:sz w:val="24"/>
        </w:rPr>
        <w:t>vykdymas;</w:t>
      </w:r>
    </w:p>
    <w:p w14:paraId="480303D6" w14:textId="77777777" w:rsidR="00A732BE" w:rsidRDefault="00A01470">
      <w:pPr>
        <w:pStyle w:val="Sraopastraipa"/>
        <w:numPr>
          <w:ilvl w:val="1"/>
          <w:numId w:val="1"/>
        </w:numPr>
        <w:tabs>
          <w:tab w:val="left" w:pos="1089"/>
        </w:tabs>
        <w:ind w:left="1088" w:hanging="421"/>
        <w:jc w:val="both"/>
        <w:rPr>
          <w:sz w:val="24"/>
        </w:rPr>
      </w:pPr>
      <w:r>
        <w:rPr>
          <w:sz w:val="24"/>
        </w:rPr>
        <w:t>personalo</w:t>
      </w:r>
      <w:r>
        <w:rPr>
          <w:spacing w:val="-1"/>
          <w:sz w:val="24"/>
        </w:rPr>
        <w:t xml:space="preserve"> </w:t>
      </w:r>
      <w:r>
        <w:rPr>
          <w:sz w:val="24"/>
        </w:rPr>
        <w:t>įdarbinimas</w:t>
      </w:r>
      <w:r>
        <w:rPr>
          <w:spacing w:val="-2"/>
          <w:sz w:val="24"/>
        </w:rPr>
        <w:t xml:space="preserve"> </w:t>
      </w:r>
      <w:r>
        <w:rPr>
          <w:sz w:val="24"/>
        </w:rPr>
        <w:t>ir</w:t>
      </w:r>
      <w:r>
        <w:rPr>
          <w:spacing w:val="-1"/>
          <w:sz w:val="24"/>
        </w:rPr>
        <w:t xml:space="preserve"> </w:t>
      </w:r>
      <w:r>
        <w:rPr>
          <w:spacing w:val="-2"/>
          <w:sz w:val="24"/>
        </w:rPr>
        <w:t>karjera;</w:t>
      </w:r>
    </w:p>
    <w:p w14:paraId="36B70CEC" w14:textId="77777777" w:rsidR="00A732BE" w:rsidRDefault="00A01470">
      <w:pPr>
        <w:pStyle w:val="Sraopastraipa"/>
        <w:numPr>
          <w:ilvl w:val="1"/>
          <w:numId w:val="1"/>
        </w:numPr>
        <w:tabs>
          <w:tab w:val="left" w:pos="1089"/>
        </w:tabs>
        <w:ind w:left="1088" w:hanging="421"/>
        <w:jc w:val="both"/>
        <w:rPr>
          <w:sz w:val="24"/>
        </w:rPr>
      </w:pPr>
      <w:r>
        <w:rPr>
          <w:sz w:val="24"/>
        </w:rPr>
        <w:t>atskirų</w:t>
      </w:r>
      <w:r>
        <w:rPr>
          <w:spacing w:val="-2"/>
          <w:sz w:val="24"/>
        </w:rPr>
        <w:t xml:space="preserve"> </w:t>
      </w:r>
      <w:r>
        <w:rPr>
          <w:sz w:val="24"/>
        </w:rPr>
        <w:t>darbuotojų</w:t>
      </w:r>
      <w:r>
        <w:rPr>
          <w:spacing w:val="-1"/>
          <w:sz w:val="24"/>
        </w:rPr>
        <w:t xml:space="preserve"> </w:t>
      </w:r>
      <w:r>
        <w:rPr>
          <w:sz w:val="24"/>
        </w:rPr>
        <w:t>funkcijų</w:t>
      </w:r>
      <w:r>
        <w:rPr>
          <w:spacing w:val="-1"/>
          <w:sz w:val="24"/>
        </w:rPr>
        <w:t xml:space="preserve"> </w:t>
      </w:r>
      <w:r>
        <w:rPr>
          <w:sz w:val="24"/>
        </w:rPr>
        <w:t>ir</w:t>
      </w:r>
      <w:r>
        <w:rPr>
          <w:spacing w:val="-1"/>
          <w:sz w:val="24"/>
        </w:rPr>
        <w:t xml:space="preserve"> </w:t>
      </w:r>
      <w:r>
        <w:rPr>
          <w:sz w:val="24"/>
        </w:rPr>
        <w:t>atsakomybės</w:t>
      </w:r>
      <w:r>
        <w:rPr>
          <w:spacing w:val="-2"/>
          <w:sz w:val="24"/>
        </w:rPr>
        <w:t xml:space="preserve"> reglamentavimas.</w:t>
      </w:r>
    </w:p>
    <w:p w14:paraId="27778DF5" w14:textId="6E33ADF3" w:rsidR="00A732BE" w:rsidRDefault="00A01470">
      <w:pPr>
        <w:pStyle w:val="Sraopastraipa"/>
        <w:numPr>
          <w:ilvl w:val="0"/>
          <w:numId w:val="1"/>
        </w:numPr>
        <w:tabs>
          <w:tab w:val="left" w:pos="933"/>
        </w:tabs>
        <w:ind w:right="112" w:firstLine="566"/>
        <w:jc w:val="both"/>
        <w:rPr>
          <w:sz w:val="24"/>
        </w:rPr>
      </w:pPr>
      <w:r>
        <w:rPr>
          <w:sz w:val="24"/>
        </w:rPr>
        <w:t xml:space="preserve">Atsižvelgiant į </w:t>
      </w:r>
      <w:r w:rsidR="006E0446">
        <w:rPr>
          <w:sz w:val="24"/>
        </w:rPr>
        <w:t>Teatro</w:t>
      </w:r>
      <w:r>
        <w:rPr>
          <w:sz w:val="24"/>
        </w:rPr>
        <w:t xml:space="preserve"> veiklos sritis, nustatytinos šios bendrosios korupcijos pasireiškimo </w:t>
      </w:r>
      <w:r>
        <w:rPr>
          <w:spacing w:val="-2"/>
          <w:sz w:val="24"/>
        </w:rPr>
        <w:t>prielaidos:</w:t>
      </w:r>
      <w:r w:rsidR="009835DE">
        <w:rPr>
          <w:spacing w:val="-2"/>
          <w:sz w:val="24"/>
        </w:rPr>
        <w:t xml:space="preserve"> </w:t>
      </w:r>
    </w:p>
    <w:p w14:paraId="308DA9C6" w14:textId="77777777" w:rsidR="00A732BE" w:rsidRDefault="00A01470">
      <w:pPr>
        <w:pStyle w:val="Sraopastraipa"/>
        <w:numPr>
          <w:ilvl w:val="1"/>
          <w:numId w:val="1"/>
        </w:numPr>
        <w:tabs>
          <w:tab w:val="left" w:pos="1103"/>
        </w:tabs>
        <w:ind w:right="107" w:firstLine="566"/>
        <w:jc w:val="both"/>
        <w:rPr>
          <w:sz w:val="24"/>
        </w:rPr>
      </w:pPr>
      <w:r>
        <w:rPr>
          <w:sz w:val="24"/>
        </w:rPr>
        <w:t xml:space="preserve">teisinės prielaidos, apimančios teisės aktų nenuoseklumą, dažną jų keitimą ir iš to kylančias </w:t>
      </w:r>
      <w:r>
        <w:rPr>
          <w:spacing w:val="-2"/>
          <w:sz w:val="24"/>
        </w:rPr>
        <w:lastRenderedPageBreak/>
        <w:t>kolizijas;</w:t>
      </w:r>
    </w:p>
    <w:p w14:paraId="45B6EC7E" w14:textId="77777777" w:rsidR="00A732BE" w:rsidRDefault="00A01470">
      <w:pPr>
        <w:pStyle w:val="Sraopastraipa"/>
        <w:numPr>
          <w:ilvl w:val="1"/>
          <w:numId w:val="1"/>
        </w:numPr>
        <w:tabs>
          <w:tab w:val="left" w:pos="1163"/>
        </w:tabs>
        <w:ind w:right="108" w:firstLine="566"/>
        <w:jc w:val="both"/>
        <w:rPr>
          <w:sz w:val="24"/>
        </w:rPr>
      </w:pPr>
      <w:r>
        <w:rPr>
          <w:sz w:val="24"/>
        </w:rPr>
        <w:t xml:space="preserve">žmogiškosios prielaidos, įvardijamos darbuotojų sąmoningumo ir atsparumo korupcijai </w:t>
      </w:r>
      <w:r>
        <w:rPr>
          <w:spacing w:val="-2"/>
          <w:sz w:val="24"/>
        </w:rPr>
        <w:t>stoka.</w:t>
      </w:r>
    </w:p>
    <w:p w14:paraId="159B7644" w14:textId="77777777" w:rsidR="00A732BE" w:rsidRDefault="00A732BE">
      <w:pPr>
        <w:pStyle w:val="Pagrindinistekstas"/>
        <w:spacing w:before="5"/>
        <w:ind w:left="0" w:firstLine="0"/>
      </w:pPr>
    </w:p>
    <w:p w14:paraId="0814D60A" w14:textId="77777777" w:rsidR="00A732BE" w:rsidRDefault="00A01470">
      <w:pPr>
        <w:ind w:left="4372" w:right="4376"/>
        <w:jc w:val="center"/>
        <w:rPr>
          <w:b/>
          <w:sz w:val="24"/>
        </w:rPr>
      </w:pPr>
      <w:r>
        <w:rPr>
          <w:b/>
          <w:sz w:val="24"/>
        </w:rPr>
        <w:t>III</w:t>
      </w:r>
      <w:r>
        <w:rPr>
          <w:b/>
          <w:spacing w:val="-3"/>
          <w:sz w:val="24"/>
        </w:rPr>
        <w:t xml:space="preserve"> </w:t>
      </w:r>
      <w:r>
        <w:rPr>
          <w:b/>
          <w:spacing w:val="-2"/>
          <w:sz w:val="24"/>
        </w:rPr>
        <w:t>SKYRIUS</w:t>
      </w:r>
    </w:p>
    <w:p w14:paraId="6EB29604" w14:textId="6BAF2A0B" w:rsidR="00A732BE" w:rsidRDefault="00A01470">
      <w:pPr>
        <w:spacing w:before="69"/>
        <w:ind w:left="749" w:right="752"/>
        <w:jc w:val="center"/>
        <w:rPr>
          <w:b/>
          <w:sz w:val="24"/>
        </w:rPr>
      </w:pPr>
      <w:r>
        <w:rPr>
          <w:b/>
          <w:sz w:val="24"/>
        </w:rPr>
        <w:t>PROGRAMOS</w:t>
      </w:r>
      <w:r>
        <w:rPr>
          <w:b/>
          <w:spacing w:val="-6"/>
          <w:sz w:val="24"/>
        </w:rPr>
        <w:t xml:space="preserve"> </w:t>
      </w:r>
      <w:r>
        <w:rPr>
          <w:b/>
          <w:sz w:val="24"/>
        </w:rPr>
        <w:t>TIKSLAI,</w:t>
      </w:r>
      <w:r>
        <w:rPr>
          <w:b/>
          <w:spacing w:val="-6"/>
          <w:sz w:val="24"/>
        </w:rPr>
        <w:t xml:space="preserve"> </w:t>
      </w:r>
      <w:r>
        <w:rPr>
          <w:b/>
          <w:sz w:val="24"/>
        </w:rPr>
        <w:t>U</w:t>
      </w:r>
      <w:r w:rsidR="009835DE">
        <w:rPr>
          <w:b/>
          <w:sz w:val="24"/>
        </w:rPr>
        <w:t>ŽD</w:t>
      </w:r>
      <w:r>
        <w:rPr>
          <w:b/>
          <w:sz w:val="24"/>
        </w:rPr>
        <w:t>AVINIAI</w:t>
      </w:r>
      <w:r>
        <w:rPr>
          <w:b/>
          <w:spacing w:val="-6"/>
          <w:sz w:val="24"/>
        </w:rPr>
        <w:t xml:space="preserve"> </w:t>
      </w:r>
      <w:r>
        <w:rPr>
          <w:b/>
          <w:sz w:val="24"/>
        </w:rPr>
        <w:t>IR</w:t>
      </w:r>
      <w:r>
        <w:rPr>
          <w:b/>
          <w:spacing w:val="-5"/>
          <w:sz w:val="24"/>
        </w:rPr>
        <w:t xml:space="preserve"> </w:t>
      </w:r>
      <w:r>
        <w:rPr>
          <w:b/>
          <w:sz w:val="24"/>
        </w:rPr>
        <w:t>VERTINIMO</w:t>
      </w:r>
      <w:r>
        <w:rPr>
          <w:b/>
          <w:spacing w:val="-1"/>
          <w:sz w:val="24"/>
        </w:rPr>
        <w:t xml:space="preserve"> </w:t>
      </w:r>
      <w:r>
        <w:rPr>
          <w:b/>
          <w:spacing w:val="-2"/>
          <w:sz w:val="24"/>
        </w:rPr>
        <w:t>KRITERIJAI</w:t>
      </w:r>
    </w:p>
    <w:p w14:paraId="5431FC3B" w14:textId="77777777" w:rsidR="00A732BE" w:rsidRDefault="00A732BE">
      <w:pPr>
        <w:pStyle w:val="Pagrindinistekstas"/>
        <w:spacing w:before="7"/>
        <w:ind w:left="0" w:firstLine="0"/>
        <w:rPr>
          <w:b/>
          <w:sz w:val="23"/>
        </w:rPr>
      </w:pPr>
    </w:p>
    <w:p w14:paraId="1CA6491D" w14:textId="0990F5F3" w:rsidR="00A732BE" w:rsidRDefault="00A01470" w:rsidP="003C7298">
      <w:pPr>
        <w:pStyle w:val="Sraopastraipa"/>
        <w:numPr>
          <w:ilvl w:val="0"/>
          <w:numId w:val="1"/>
        </w:numPr>
        <w:tabs>
          <w:tab w:val="left" w:pos="945"/>
        </w:tabs>
        <w:ind w:right="105" w:firstLine="566"/>
        <w:jc w:val="both"/>
        <w:rPr>
          <w:sz w:val="24"/>
        </w:rPr>
      </w:pPr>
      <w:r>
        <w:rPr>
          <w:sz w:val="24"/>
        </w:rPr>
        <w:t>Programos</w:t>
      </w:r>
      <w:r>
        <w:rPr>
          <w:spacing w:val="31"/>
          <w:sz w:val="24"/>
        </w:rPr>
        <w:t xml:space="preserve"> </w:t>
      </w:r>
      <w:r>
        <w:rPr>
          <w:sz w:val="24"/>
        </w:rPr>
        <w:t>tikslas</w:t>
      </w:r>
      <w:r>
        <w:rPr>
          <w:spacing w:val="80"/>
          <w:sz w:val="24"/>
        </w:rPr>
        <w:t xml:space="preserve"> </w:t>
      </w:r>
      <w:r>
        <w:rPr>
          <w:sz w:val="24"/>
        </w:rPr>
        <w:t>–</w:t>
      </w:r>
      <w:r>
        <w:rPr>
          <w:spacing w:val="32"/>
          <w:sz w:val="24"/>
        </w:rPr>
        <w:t xml:space="preserve"> </w:t>
      </w:r>
      <w:r>
        <w:rPr>
          <w:sz w:val="24"/>
        </w:rPr>
        <w:t>užtikrinti</w:t>
      </w:r>
      <w:r>
        <w:rPr>
          <w:spacing w:val="32"/>
          <w:sz w:val="24"/>
        </w:rPr>
        <w:t xml:space="preserve"> </w:t>
      </w:r>
      <w:r w:rsidR="0023068B">
        <w:rPr>
          <w:sz w:val="24"/>
        </w:rPr>
        <w:t>Teatro</w:t>
      </w:r>
      <w:r>
        <w:rPr>
          <w:spacing w:val="32"/>
          <w:sz w:val="24"/>
        </w:rPr>
        <w:t xml:space="preserve"> </w:t>
      </w:r>
      <w:r>
        <w:rPr>
          <w:sz w:val="24"/>
        </w:rPr>
        <w:t>veiklos</w:t>
      </w:r>
      <w:r>
        <w:rPr>
          <w:spacing w:val="32"/>
          <w:sz w:val="24"/>
        </w:rPr>
        <w:t xml:space="preserve"> </w:t>
      </w:r>
      <w:r>
        <w:rPr>
          <w:sz w:val="24"/>
        </w:rPr>
        <w:t>skaidrumą,</w:t>
      </w:r>
      <w:r>
        <w:rPr>
          <w:spacing w:val="31"/>
          <w:sz w:val="24"/>
        </w:rPr>
        <w:t xml:space="preserve"> </w:t>
      </w:r>
      <w:r>
        <w:rPr>
          <w:sz w:val="24"/>
        </w:rPr>
        <w:t>išsiaiškinti</w:t>
      </w:r>
      <w:r>
        <w:rPr>
          <w:spacing w:val="32"/>
          <w:sz w:val="24"/>
        </w:rPr>
        <w:t xml:space="preserve"> </w:t>
      </w:r>
      <w:r>
        <w:rPr>
          <w:sz w:val="24"/>
        </w:rPr>
        <w:t>ir</w:t>
      </w:r>
      <w:r>
        <w:rPr>
          <w:spacing w:val="31"/>
          <w:sz w:val="24"/>
        </w:rPr>
        <w:t xml:space="preserve"> </w:t>
      </w:r>
      <w:r>
        <w:rPr>
          <w:sz w:val="24"/>
        </w:rPr>
        <w:t>šalinti</w:t>
      </w:r>
      <w:r>
        <w:rPr>
          <w:spacing w:val="32"/>
          <w:sz w:val="24"/>
        </w:rPr>
        <w:t xml:space="preserve"> </w:t>
      </w:r>
      <w:r>
        <w:rPr>
          <w:sz w:val="24"/>
        </w:rPr>
        <w:t xml:space="preserve">priežastis korupcijos apraiškoms </w:t>
      </w:r>
      <w:r w:rsidR="003C7298">
        <w:rPr>
          <w:sz w:val="24"/>
        </w:rPr>
        <w:t>Teatre</w:t>
      </w:r>
      <w:r>
        <w:rPr>
          <w:sz w:val="24"/>
        </w:rPr>
        <w:t xml:space="preserve"> atsirasti.</w:t>
      </w:r>
    </w:p>
    <w:p w14:paraId="324FA3AB" w14:textId="77777777" w:rsidR="00A732BE" w:rsidRDefault="00A01470">
      <w:pPr>
        <w:pStyle w:val="Sraopastraipa"/>
        <w:numPr>
          <w:ilvl w:val="0"/>
          <w:numId w:val="1"/>
        </w:numPr>
        <w:tabs>
          <w:tab w:val="left" w:pos="909"/>
        </w:tabs>
        <w:ind w:left="908" w:hanging="241"/>
        <w:rPr>
          <w:sz w:val="24"/>
        </w:rPr>
      </w:pPr>
      <w:r>
        <w:rPr>
          <w:sz w:val="24"/>
        </w:rPr>
        <w:t>Programos</w:t>
      </w:r>
      <w:r>
        <w:rPr>
          <w:spacing w:val="-4"/>
          <w:sz w:val="24"/>
        </w:rPr>
        <w:t xml:space="preserve"> </w:t>
      </w:r>
      <w:r>
        <w:rPr>
          <w:spacing w:val="-2"/>
          <w:sz w:val="24"/>
        </w:rPr>
        <w:t>uždaviniai:</w:t>
      </w:r>
    </w:p>
    <w:p w14:paraId="3446B190" w14:textId="77777777" w:rsidR="00A732BE" w:rsidRDefault="00A01470">
      <w:pPr>
        <w:pStyle w:val="Sraopastraipa"/>
        <w:numPr>
          <w:ilvl w:val="1"/>
          <w:numId w:val="1"/>
        </w:numPr>
        <w:tabs>
          <w:tab w:val="left" w:pos="1089"/>
        </w:tabs>
        <w:ind w:left="1088" w:hanging="421"/>
        <w:rPr>
          <w:sz w:val="24"/>
        </w:rPr>
      </w:pPr>
      <w:r>
        <w:rPr>
          <w:sz w:val="24"/>
        </w:rPr>
        <w:t>siekti</w:t>
      </w:r>
      <w:r>
        <w:rPr>
          <w:spacing w:val="-3"/>
          <w:sz w:val="24"/>
        </w:rPr>
        <w:t xml:space="preserve"> </w:t>
      </w:r>
      <w:r>
        <w:rPr>
          <w:sz w:val="24"/>
        </w:rPr>
        <w:t>užtikrinti</w:t>
      </w:r>
      <w:r>
        <w:rPr>
          <w:spacing w:val="-3"/>
          <w:sz w:val="24"/>
        </w:rPr>
        <w:t xml:space="preserve"> </w:t>
      </w:r>
      <w:r>
        <w:rPr>
          <w:sz w:val="24"/>
        </w:rPr>
        <w:t>informacijos</w:t>
      </w:r>
      <w:r>
        <w:rPr>
          <w:spacing w:val="-2"/>
          <w:sz w:val="24"/>
        </w:rPr>
        <w:t xml:space="preserve"> viešumą;</w:t>
      </w:r>
    </w:p>
    <w:p w14:paraId="17169E02" w14:textId="77777777" w:rsidR="00A732BE" w:rsidRDefault="00A01470">
      <w:pPr>
        <w:pStyle w:val="Sraopastraipa"/>
        <w:numPr>
          <w:ilvl w:val="1"/>
          <w:numId w:val="1"/>
        </w:numPr>
        <w:tabs>
          <w:tab w:val="left" w:pos="1089"/>
        </w:tabs>
        <w:ind w:left="1088" w:hanging="421"/>
        <w:rPr>
          <w:sz w:val="24"/>
        </w:rPr>
      </w:pPr>
      <w:r>
        <w:rPr>
          <w:sz w:val="24"/>
        </w:rPr>
        <w:t>siekti</w:t>
      </w:r>
      <w:r>
        <w:rPr>
          <w:spacing w:val="-4"/>
          <w:sz w:val="24"/>
        </w:rPr>
        <w:t xml:space="preserve"> </w:t>
      </w:r>
      <w:r>
        <w:rPr>
          <w:sz w:val="24"/>
        </w:rPr>
        <w:t>užtikrinti</w:t>
      </w:r>
      <w:r>
        <w:rPr>
          <w:spacing w:val="-2"/>
          <w:sz w:val="24"/>
        </w:rPr>
        <w:t xml:space="preserve"> </w:t>
      </w:r>
      <w:r>
        <w:rPr>
          <w:sz w:val="24"/>
        </w:rPr>
        <w:t>priimamų</w:t>
      </w:r>
      <w:r>
        <w:rPr>
          <w:spacing w:val="-2"/>
          <w:sz w:val="24"/>
        </w:rPr>
        <w:t xml:space="preserve"> </w:t>
      </w:r>
      <w:r>
        <w:rPr>
          <w:sz w:val="24"/>
        </w:rPr>
        <w:t>sprendimų</w:t>
      </w:r>
      <w:r>
        <w:rPr>
          <w:spacing w:val="-2"/>
          <w:sz w:val="24"/>
        </w:rPr>
        <w:t xml:space="preserve"> </w:t>
      </w:r>
      <w:r>
        <w:rPr>
          <w:sz w:val="24"/>
        </w:rPr>
        <w:t>ir</w:t>
      </w:r>
      <w:r>
        <w:rPr>
          <w:spacing w:val="-2"/>
          <w:sz w:val="24"/>
        </w:rPr>
        <w:t xml:space="preserve"> </w:t>
      </w:r>
      <w:r>
        <w:rPr>
          <w:sz w:val="24"/>
        </w:rPr>
        <w:t>procedūrų</w:t>
      </w:r>
      <w:r>
        <w:rPr>
          <w:spacing w:val="-2"/>
          <w:sz w:val="24"/>
        </w:rPr>
        <w:t xml:space="preserve"> skaidrumą;</w:t>
      </w:r>
    </w:p>
    <w:p w14:paraId="59B86B25" w14:textId="4FA5408F" w:rsidR="00A732BE" w:rsidRDefault="00A01470">
      <w:pPr>
        <w:pStyle w:val="Sraopastraipa"/>
        <w:numPr>
          <w:ilvl w:val="1"/>
          <w:numId w:val="1"/>
        </w:numPr>
        <w:tabs>
          <w:tab w:val="left" w:pos="1089"/>
        </w:tabs>
        <w:spacing w:before="1"/>
        <w:ind w:left="1088" w:hanging="421"/>
        <w:rPr>
          <w:sz w:val="24"/>
        </w:rPr>
      </w:pPr>
      <w:r>
        <w:rPr>
          <w:sz w:val="24"/>
        </w:rPr>
        <w:t>didinti</w:t>
      </w:r>
      <w:r>
        <w:rPr>
          <w:spacing w:val="-1"/>
          <w:sz w:val="24"/>
        </w:rPr>
        <w:t xml:space="preserve"> </w:t>
      </w:r>
      <w:r>
        <w:rPr>
          <w:sz w:val="24"/>
        </w:rPr>
        <w:t>darbuotojų</w:t>
      </w:r>
      <w:r>
        <w:rPr>
          <w:spacing w:val="-1"/>
          <w:sz w:val="24"/>
        </w:rPr>
        <w:t xml:space="preserve"> </w:t>
      </w:r>
      <w:r>
        <w:rPr>
          <w:sz w:val="24"/>
        </w:rPr>
        <w:t>atsakomybę</w:t>
      </w:r>
      <w:r>
        <w:rPr>
          <w:spacing w:val="-2"/>
          <w:sz w:val="24"/>
        </w:rPr>
        <w:t xml:space="preserve"> </w:t>
      </w:r>
      <w:r>
        <w:rPr>
          <w:sz w:val="24"/>
        </w:rPr>
        <w:t xml:space="preserve">ir </w:t>
      </w:r>
      <w:r>
        <w:rPr>
          <w:spacing w:val="-2"/>
          <w:sz w:val="24"/>
        </w:rPr>
        <w:t>atskaitomybę.</w:t>
      </w:r>
      <w:r w:rsidR="009835DE">
        <w:rPr>
          <w:spacing w:val="-2"/>
          <w:sz w:val="24"/>
        </w:rPr>
        <w:t xml:space="preserve"> </w:t>
      </w:r>
    </w:p>
    <w:p w14:paraId="12F36208" w14:textId="77777777" w:rsidR="00A732BE" w:rsidRDefault="00A01470">
      <w:pPr>
        <w:pStyle w:val="Sraopastraipa"/>
        <w:numPr>
          <w:ilvl w:val="0"/>
          <w:numId w:val="1"/>
        </w:numPr>
        <w:tabs>
          <w:tab w:val="left" w:pos="1029"/>
        </w:tabs>
        <w:ind w:left="1028" w:hanging="361"/>
        <w:rPr>
          <w:sz w:val="24"/>
        </w:rPr>
      </w:pPr>
      <w:r>
        <w:rPr>
          <w:sz w:val="24"/>
        </w:rPr>
        <w:t>Programos</w:t>
      </w:r>
      <w:r>
        <w:rPr>
          <w:spacing w:val="-2"/>
          <w:sz w:val="24"/>
        </w:rPr>
        <w:t xml:space="preserve"> </w:t>
      </w:r>
      <w:r>
        <w:rPr>
          <w:sz w:val="24"/>
        </w:rPr>
        <w:t>įgyvendinimo</w:t>
      </w:r>
      <w:r>
        <w:rPr>
          <w:spacing w:val="1"/>
          <w:sz w:val="24"/>
        </w:rPr>
        <w:t xml:space="preserve"> </w:t>
      </w:r>
      <w:r>
        <w:rPr>
          <w:sz w:val="24"/>
        </w:rPr>
        <w:t>veiksmingumas</w:t>
      </w:r>
      <w:r>
        <w:rPr>
          <w:spacing w:val="1"/>
          <w:sz w:val="24"/>
        </w:rPr>
        <w:t xml:space="preserve"> </w:t>
      </w:r>
      <w:r>
        <w:rPr>
          <w:sz w:val="24"/>
        </w:rPr>
        <w:t>vertinamas</w:t>
      </w:r>
      <w:r>
        <w:rPr>
          <w:spacing w:val="3"/>
          <w:sz w:val="24"/>
        </w:rPr>
        <w:t xml:space="preserve"> </w:t>
      </w:r>
      <w:r>
        <w:rPr>
          <w:sz w:val="24"/>
        </w:rPr>
        <w:t>pagal</w:t>
      </w:r>
      <w:r>
        <w:rPr>
          <w:spacing w:val="5"/>
          <w:sz w:val="24"/>
        </w:rPr>
        <w:t xml:space="preserve"> </w:t>
      </w:r>
      <w:r>
        <w:rPr>
          <w:sz w:val="24"/>
        </w:rPr>
        <w:t>šiuos</w:t>
      </w:r>
      <w:r>
        <w:rPr>
          <w:spacing w:val="6"/>
          <w:sz w:val="24"/>
        </w:rPr>
        <w:t xml:space="preserve"> </w:t>
      </w:r>
      <w:r>
        <w:rPr>
          <w:spacing w:val="-2"/>
          <w:sz w:val="24"/>
        </w:rPr>
        <w:t>rodiklius:</w:t>
      </w:r>
    </w:p>
    <w:p w14:paraId="1E047C7D" w14:textId="6313256D" w:rsidR="00A732BE" w:rsidRDefault="00A01470" w:rsidP="00DA3CF9">
      <w:pPr>
        <w:pStyle w:val="Sraopastraipa"/>
        <w:numPr>
          <w:ilvl w:val="1"/>
          <w:numId w:val="1"/>
        </w:numPr>
        <w:tabs>
          <w:tab w:val="left" w:pos="1297"/>
        </w:tabs>
        <w:ind w:right="106" w:firstLine="566"/>
        <w:jc w:val="both"/>
        <w:rPr>
          <w:sz w:val="24"/>
        </w:rPr>
      </w:pPr>
      <w:r>
        <w:rPr>
          <w:sz w:val="24"/>
        </w:rPr>
        <w:t>įvykdytų</w:t>
      </w:r>
      <w:r>
        <w:rPr>
          <w:spacing w:val="80"/>
          <w:sz w:val="24"/>
        </w:rPr>
        <w:t xml:space="preserve"> </w:t>
      </w:r>
      <w:r>
        <w:rPr>
          <w:sz w:val="24"/>
        </w:rPr>
        <w:t>priemonių,</w:t>
      </w:r>
      <w:r>
        <w:rPr>
          <w:spacing w:val="80"/>
          <w:sz w:val="24"/>
        </w:rPr>
        <w:t xml:space="preserve"> </w:t>
      </w:r>
      <w:r>
        <w:rPr>
          <w:sz w:val="24"/>
        </w:rPr>
        <w:t>numatytų</w:t>
      </w:r>
      <w:r>
        <w:rPr>
          <w:spacing w:val="80"/>
          <w:sz w:val="24"/>
        </w:rPr>
        <w:t xml:space="preserve"> </w:t>
      </w:r>
      <w:r w:rsidR="003C7298">
        <w:rPr>
          <w:sz w:val="24"/>
        </w:rPr>
        <w:t>Lietuvos nacionalinio dramos teatro</w:t>
      </w:r>
      <w:r>
        <w:rPr>
          <w:spacing w:val="80"/>
          <w:sz w:val="24"/>
        </w:rPr>
        <w:t xml:space="preserve"> </w:t>
      </w:r>
      <w:r>
        <w:rPr>
          <w:sz w:val="24"/>
        </w:rPr>
        <w:t>202</w:t>
      </w:r>
      <w:r w:rsidR="003C7298">
        <w:rPr>
          <w:sz w:val="24"/>
        </w:rPr>
        <w:t>2 – 20</w:t>
      </w:r>
      <w:r>
        <w:rPr>
          <w:sz w:val="24"/>
        </w:rPr>
        <w:t>2</w:t>
      </w:r>
      <w:r w:rsidR="003C7298">
        <w:rPr>
          <w:sz w:val="24"/>
        </w:rPr>
        <w:t xml:space="preserve">4 </w:t>
      </w:r>
      <w:r>
        <w:rPr>
          <w:sz w:val="24"/>
        </w:rPr>
        <w:t>metų</w:t>
      </w:r>
      <w:r>
        <w:rPr>
          <w:spacing w:val="80"/>
          <w:sz w:val="24"/>
        </w:rPr>
        <w:t xml:space="preserve"> </w:t>
      </w:r>
      <w:r>
        <w:rPr>
          <w:sz w:val="24"/>
        </w:rPr>
        <w:t>korupcijos prevencijos programos įgyvendinimo priemonių plane, skaičius;</w:t>
      </w:r>
    </w:p>
    <w:p w14:paraId="2D288800" w14:textId="77777777" w:rsidR="00A732BE" w:rsidRDefault="00A01470" w:rsidP="00DA3CF9">
      <w:pPr>
        <w:pStyle w:val="Sraopastraipa"/>
        <w:numPr>
          <w:ilvl w:val="1"/>
          <w:numId w:val="1"/>
        </w:numPr>
        <w:tabs>
          <w:tab w:val="left" w:pos="1270"/>
        </w:tabs>
        <w:ind w:right="121" w:firstLine="566"/>
        <w:jc w:val="both"/>
        <w:rPr>
          <w:sz w:val="24"/>
        </w:rPr>
      </w:pPr>
      <w:r>
        <w:rPr>
          <w:sz w:val="24"/>
        </w:rPr>
        <w:t>oficialių</w:t>
      </w:r>
      <w:r>
        <w:rPr>
          <w:spacing w:val="40"/>
          <w:sz w:val="24"/>
        </w:rPr>
        <w:t xml:space="preserve"> </w:t>
      </w:r>
      <w:r>
        <w:rPr>
          <w:sz w:val="24"/>
        </w:rPr>
        <w:t>ir</w:t>
      </w:r>
      <w:r>
        <w:rPr>
          <w:spacing w:val="40"/>
          <w:sz w:val="24"/>
        </w:rPr>
        <w:t xml:space="preserve"> </w:t>
      </w:r>
      <w:r>
        <w:rPr>
          <w:sz w:val="24"/>
        </w:rPr>
        <w:t>anoniminių</w:t>
      </w:r>
      <w:r>
        <w:rPr>
          <w:spacing w:val="40"/>
          <w:sz w:val="24"/>
        </w:rPr>
        <w:t xml:space="preserve"> </w:t>
      </w:r>
      <w:r>
        <w:rPr>
          <w:sz w:val="24"/>
        </w:rPr>
        <w:t>pranešimų</w:t>
      </w:r>
      <w:r>
        <w:rPr>
          <w:spacing w:val="40"/>
          <w:sz w:val="24"/>
        </w:rPr>
        <w:t xml:space="preserve"> </w:t>
      </w:r>
      <w:r>
        <w:rPr>
          <w:sz w:val="24"/>
        </w:rPr>
        <w:t>apie</w:t>
      </w:r>
      <w:r>
        <w:rPr>
          <w:spacing w:val="40"/>
          <w:sz w:val="24"/>
        </w:rPr>
        <w:t xml:space="preserve"> </w:t>
      </w:r>
      <w:r>
        <w:rPr>
          <w:sz w:val="24"/>
        </w:rPr>
        <w:t>pažeidimus,</w:t>
      </w:r>
      <w:r>
        <w:rPr>
          <w:spacing w:val="40"/>
          <w:sz w:val="24"/>
        </w:rPr>
        <w:t xml:space="preserve"> </w:t>
      </w:r>
      <w:r>
        <w:rPr>
          <w:sz w:val="24"/>
        </w:rPr>
        <w:t>susijusius</w:t>
      </w:r>
      <w:r>
        <w:rPr>
          <w:spacing w:val="40"/>
          <w:sz w:val="24"/>
        </w:rPr>
        <w:t xml:space="preserve"> </w:t>
      </w:r>
      <w:r>
        <w:rPr>
          <w:sz w:val="24"/>
        </w:rPr>
        <w:t>su</w:t>
      </w:r>
      <w:r>
        <w:rPr>
          <w:spacing w:val="40"/>
          <w:sz w:val="24"/>
        </w:rPr>
        <w:t xml:space="preserve"> </w:t>
      </w:r>
      <w:r>
        <w:rPr>
          <w:sz w:val="24"/>
        </w:rPr>
        <w:t>korupcinio</w:t>
      </w:r>
      <w:r>
        <w:rPr>
          <w:spacing w:val="40"/>
          <w:sz w:val="24"/>
        </w:rPr>
        <w:t xml:space="preserve"> </w:t>
      </w:r>
      <w:r>
        <w:rPr>
          <w:sz w:val="24"/>
        </w:rPr>
        <w:t>pobūdžio veikla, skaičius;</w:t>
      </w:r>
    </w:p>
    <w:p w14:paraId="06F63182" w14:textId="77777777" w:rsidR="00A732BE" w:rsidRDefault="00A01470" w:rsidP="00DA3CF9">
      <w:pPr>
        <w:pStyle w:val="Sraopastraipa"/>
        <w:numPr>
          <w:ilvl w:val="1"/>
          <w:numId w:val="1"/>
        </w:numPr>
        <w:tabs>
          <w:tab w:val="left" w:pos="1222"/>
        </w:tabs>
        <w:ind w:right="254" w:firstLine="566"/>
        <w:jc w:val="both"/>
        <w:rPr>
          <w:sz w:val="24"/>
        </w:rPr>
      </w:pPr>
      <w:r>
        <w:rPr>
          <w:sz w:val="24"/>
        </w:rPr>
        <w:t>nustatytų priimamų sprendimų, viešųjų pirkimų ir kitų procedūrų pažeidimų, susijusių su korupcinio pobūdžio veikla, skaičius.</w:t>
      </w:r>
    </w:p>
    <w:p w14:paraId="2DD602F9" w14:textId="77777777" w:rsidR="00A732BE" w:rsidRDefault="00A732BE">
      <w:pPr>
        <w:pStyle w:val="Pagrindinistekstas"/>
        <w:spacing w:before="5"/>
        <w:ind w:left="0" w:firstLine="0"/>
      </w:pPr>
    </w:p>
    <w:p w14:paraId="063CCD86" w14:textId="77777777" w:rsidR="00A732BE" w:rsidRDefault="00A01470">
      <w:pPr>
        <w:ind w:left="749" w:right="752"/>
        <w:jc w:val="center"/>
        <w:rPr>
          <w:b/>
          <w:sz w:val="24"/>
        </w:rPr>
      </w:pPr>
      <w:r>
        <w:rPr>
          <w:b/>
          <w:sz w:val="24"/>
        </w:rPr>
        <w:t>IV</w:t>
      </w:r>
      <w:r>
        <w:rPr>
          <w:b/>
          <w:spacing w:val="-3"/>
          <w:sz w:val="24"/>
        </w:rPr>
        <w:t xml:space="preserve"> </w:t>
      </w:r>
      <w:r>
        <w:rPr>
          <w:b/>
          <w:spacing w:val="-2"/>
          <w:sz w:val="24"/>
        </w:rPr>
        <w:t>SKYRIUS</w:t>
      </w:r>
    </w:p>
    <w:p w14:paraId="65A53098" w14:textId="77777777" w:rsidR="00A732BE" w:rsidRDefault="00A01470">
      <w:pPr>
        <w:ind w:left="745" w:right="753"/>
        <w:jc w:val="center"/>
        <w:rPr>
          <w:b/>
          <w:sz w:val="24"/>
        </w:rPr>
      </w:pPr>
      <w:r>
        <w:rPr>
          <w:b/>
          <w:sz w:val="24"/>
        </w:rPr>
        <w:t>PROGRAMOS</w:t>
      </w:r>
      <w:r>
        <w:rPr>
          <w:b/>
          <w:spacing w:val="-8"/>
          <w:sz w:val="24"/>
        </w:rPr>
        <w:t xml:space="preserve"> </w:t>
      </w:r>
      <w:r>
        <w:rPr>
          <w:b/>
          <w:sz w:val="24"/>
        </w:rPr>
        <w:t>ĮGYVENDINIMAS,</w:t>
      </w:r>
      <w:r>
        <w:rPr>
          <w:b/>
          <w:spacing w:val="-7"/>
          <w:sz w:val="24"/>
        </w:rPr>
        <w:t xml:space="preserve"> </w:t>
      </w:r>
      <w:r>
        <w:rPr>
          <w:b/>
          <w:sz w:val="24"/>
        </w:rPr>
        <w:t>STEBĖSENA,</w:t>
      </w:r>
      <w:r>
        <w:rPr>
          <w:b/>
          <w:spacing w:val="-6"/>
          <w:sz w:val="24"/>
        </w:rPr>
        <w:t xml:space="preserve"> </w:t>
      </w:r>
      <w:r>
        <w:rPr>
          <w:b/>
          <w:spacing w:val="-2"/>
          <w:sz w:val="24"/>
        </w:rPr>
        <w:t>ATSAKOMYBĖ</w:t>
      </w:r>
    </w:p>
    <w:p w14:paraId="0D4629CA" w14:textId="77777777" w:rsidR="00A732BE" w:rsidRDefault="00A732BE">
      <w:pPr>
        <w:pStyle w:val="Pagrindinistekstas"/>
        <w:spacing w:before="7"/>
        <w:ind w:left="0" w:firstLine="0"/>
        <w:rPr>
          <w:b/>
          <w:sz w:val="23"/>
        </w:rPr>
      </w:pPr>
    </w:p>
    <w:p w14:paraId="57BDD371" w14:textId="185C9A2E" w:rsidR="00A732BE" w:rsidRDefault="00A01470">
      <w:pPr>
        <w:pStyle w:val="Sraopastraipa"/>
        <w:numPr>
          <w:ilvl w:val="0"/>
          <w:numId w:val="1"/>
        </w:numPr>
        <w:tabs>
          <w:tab w:val="left" w:pos="1033"/>
        </w:tabs>
        <w:ind w:right="102" w:firstLine="566"/>
        <w:jc w:val="both"/>
        <w:rPr>
          <w:sz w:val="24"/>
        </w:rPr>
      </w:pPr>
      <w:r>
        <w:rPr>
          <w:sz w:val="24"/>
        </w:rPr>
        <w:t xml:space="preserve">Programa rengiama 3 (trijų) metų laikotarpiui ir įgyvendinama pagal </w:t>
      </w:r>
      <w:r w:rsidR="00DA3CF9">
        <w:rPr>
          <w:sz w:val="24"/>
        </w:rPr>
        <w:t>Lietuvos nacionalinio dramos teatro</w:t>
      </w:r>
      <w:r>
        <w:rPr>
          <w:sz w:val="24"/>
        </w:rPr>
        <w:t xml:space="preserve"> 202</w:t>
      </w:r>
      <w:r w:rsidR="00DA3CF9">
        <w:rPr>
          <w:sz w:val="24"/>
        </w:rPr>
        <w:t xml:space="preserve">2 – </w:t>
      </w:r>
      <w:r>
        <w:rPr>
          <w:sz w:val="24"/>
        </w:rPr>
        <w:t>202</w:t>
      </w:r>
      <w:r w:rsidR="00DA3CF9">
        <w:rPr>
          <w:sz w:val="24"/>
        </w:rPr>
        <w:t>4</w:t>
      </w:r>
      <w:r>
        <w:rPr>
          <w:sz w:val="24"/>
        </w:rPr>
        <w:t xml:space="preserve"> metų korupcijos prevencijos programos įgyvendinimo priemonių planą (toliau – Planas, priedas). Planas yra neatskiriama Programos dalis.</w:t>
      </w:r>
    </w:p>
    <w:p w14:paraId="28658492" w14:textId="77777777" w:rsidR="00A732BE" w:rsidRDefault="00A01470">
      <w:pPr>
        <w:pStyle w:val="Sraopastraipa"/>
        <w:numPr>
          <w:ilvl w:val="0"/>
          <w:numId w:val="1"/>
        </w:numPr>
        <w:tabs>
          <w:tab w:val="left" w:pos="1096"/>
        </w:tabs>
        <w:ind w:right="106" w:firstLine="566"/>
        <w:jc w:val="both"/>
        <w:rPr>
          <w:sz w:val="24"/>
        </w:rPr>
      </w:pPr>
      <w:r>
        <w:rPr>
          <w:sz w:val="24"/>
        </w:rPr>
        <w:t xml:space="preserve">Programą bei Plane numatytas įgyvendinimo priemones vykdo jame nurodyti atsakingi </w:t>
      </w:r>
      <w:r>
        <w:rPr>
          <w:spacing w:val="-2"/>
          <w:sz w:val="24"/>
        </w:rPr>
        <w:t>asmenys.</w:t>
      </w:r>
    </w:p>
    <w:p w14:paraId="599BABCE" w14:textId="39A0BB87" w:rsidR="00A732BE" w:rsidRDefault="00A01470">
      <w:pPr>
        <w:pStyle w:val="Sraopastraipa"/>
        <w:numPr>
          <w:ilvl w:val="0"/>
          <w:numId w:val="1"/>
        </w:numPr>
        <w:tabs>
          <w:tab w:val="left" w:pos="1101"/>
        </w:tabs>
        <w:ind w:right="105" w:firstLine="566"/>
        <w:jc w:val="both"/>
        <w:rPr>
          <w:sz w:val="24"/>
        </w:rPr>
      </w:pPr>
      <w:r>
        <w:rPr>
          <w:sz w:val="24"/>
        </w:rPr>
        <w:t xml:space="preserve">Programos stebėseną ir atsakingų asmenų veiksmų vertinimą atlieka atsakingų asmenų tiesioginiai vadovai ir </w:t>
      </w:r>
      <w:r w:rsidR="00305C02">
        <w:rPr>
          <w:sz w:val="24"/>
        </w:rPr>
        <w:t>Lietuvos nacionalinio dramos teatro generalinis</w:t>
      </w:r>
      <w:r>
        <w:rPr>
          <w:sz w:val="24"/>
        </w:rPr>
        <w:t xml:space="preserve"> direktorius.</w:t>
      </w:r>
    </w:p>
    <w:p w14:paraId="441AE4B6" w14:textId="77777777" w:rsidR="00A732BE" w:rsidRDefault="00A01470">
      <w:pPr>
        <w:pStyle w:val="Sraopastraipa"/>
        <w:numPr>
          <w:ilvl w:val="0"/>
          <w:numId w:val="1"/>
        </w:numPr>
        <w:tabs>
          <w:tab w:val="left" w:pos="1089"/>
        </w:tabs>
        <w:ind w:right="105" w:firstLine="566"/>
        <w:jc w:val="both"/>
        <w:rPr>
          <w:sz w:val="24"/>
        </w:rPr>
      </w:pPr>
      <w:r>
        <w:rPr>
          <w:sz w:val="24"/>
        </w:rPr>
        <w:t>Pasiūlymai dėl Programos ar Plane numatytų priemonių bei jų įgyvendinimo</w:t>
      </w:r>
      <w:r>
        <w:rPr>
          <w:spacing w:val="40"/>
          <w:sz w:val="24"/>
        </w:rPr>
        <w:t xml:space="preserve"> </w:t>
      </w:r>
      <w:r>
        <w:rPr>
          <w:sz w:val="24"/>
        </w:rPr>
        <w:t>gali būti teikiami visą Programos įgyvendinimo laikotarpį.</w:t>
      </w:r>
    </w:p>
    <w:p w14:paraId="56C50304" w14:textId="77777777" w:rsidR="00A732BE" w:rsidRDefault="00A01470">
      <w:pPr>
        <w:pStyle w:val="Sraopastraipa"/>
        <w:numPr>
          <w:ilvl w:val="0"/>
          <w:numId w:val="1"/>
        </w:numPr>
        <w:tabs>
          <w:tab w:val="left" w:pos="1065"/>
        </w:tabs>
        <w:ind w:right="106" w:firstLine="566"/>
        <w:jc w:val="both"/>
        <w:rPr>
          <w:sz w:val="24"/>
        </w:rPr>
      </w:pPr>
      <w:r>
        <w:rPr>
          <w:sz w:val="24"/>
        </w:rPr>
        <w:t>Už netinkamą Programos vykdymą arba nevykdymą, klaidinančios informacijos pateikimą Programos įgyvendinimo veiksmingumą vertinantiems asmenims gali būti taikoma atsakomybė, numatyta Lietuvos Respublikos darbo kodekse bei kituose teisės aktuose.</w:t>
      </w:r>
    </w:p>
    <w:p w14:paraId="5F1195AE" w14:textId="77777777" w:rsidR="00A732BE" w:rsidRDefault="00A732BE">
      <w:pPr>
        <w:pStyle w:val="Pagrindinistekstas"/>
        <w:spacing w:before="5"/>
        <w:ind w:left="0" w:firstLine="0"/>
      </w:pPr>
    </w:p>
    <w:p w14:paraId="40A81D43" w14:textId="77777777" w:rsidR="00A732BE" w:rsidRDefault="00A01470">
      <w:pPr>
        <w:ind w:left="3397" w:right="3397" w:firstLine="1039"/>
        <w:rPr>
          <w:b/>
          <w:sz w:val="24"/>
        </w:rPr>
      </w:pPr>
      <w:r>
        <w:rPr>
          <w:b/>
          <w:sz w:val="24"/>
        </w:rPr>
        <w:t>V SKYRIUS BAIGIAMOSIOS</w:t>
      </w:r>
      <w:r>
        <w:rPr>
          <w:b/>
          <w:spacing w:val="-15"/>
          <w:sz w:val="24"/>
        </w:rPr>
        <w:t xml:space="preserve"> </w:t>
      </w:r>
      <w:r>
        <w:rPr>
          <w:b/>
          <w:sz w:val="24"/>
        </w:rPr>
        <w:t>NUOSTATOS</w:t>
      </w:r>
    </w:p>
    <w:p w14:paraId="0C776025" w14:textId="77777777" w:rsidR="00A732BE" w:rsidRDefault="00A732BE">
      <w:pPr>
        <w:pStyle w:val="Pagrindinistekstas"/>
        <w:spacing w:before="7"/>
        <w:ind w:left="0" w:firstLine="0"/>
        <w:rPr>
          <w:b/>
          <w:sz w:val="23"/>
        </w:rPr>
      </w:pPr>
    </w:p>
    <w:p w14:paraId="5AB025E2" w14:textId="5F328F37" w:rsidR="00A732BE" w:rsidRDefault="00A01470">
      <w:pPr>
        <w:pStyle w:val="Sraopastraipa"/>
        <w:numPr>
          <w:ilvl w:val="0"/>
          <w:numId w:val="1"/>
        </w:numPr>
        <w:tabs>
          <w:tab w:val="left" w:pos="1043"/>
        </w:tabs>
        <w:ind w:right="102" w:firstLine="566"/>
        <w:jc w:val="both"/>
        <w:rPr>
          <w:sz w:val="24"/>
        </w:rPr>
      </w:pPr>
      <w:r>
        <w:rPr>
          <w:sz w:val="24"/>
        </w:rPr>
        <w:t xml:space="preserve">Kas 3 (treji) metai Lietuvos </w:t>
      </w:r>
      <w:r w:rsidR="00527D90">
        <w:rPr>
          <w:sz w:val="24"/>
        </w:rPr>
        <w:t>nacionalinio dramos teatro generalinio</w:t>
      </w:r>
      <w:r>
        <w:rPr>
          <w:sz w:val="24"/>
        </w:rPr>
        <w:t xml:space="preserve"> direktoriaus įsakymu paskirtas atsakingas asmuo parengia naujo laikotarpio Programos su įgyvendinimo priemonių planu projektą ir teikia jį tvirtinti </w:t>
      </w:r>
      <w:r w:rsidR="00527D90">
        <w:rPr>
          <w:sz w:val="24"/>
        </w:rPr>
        <w:t>Teatro generaliniam</w:t>
      </w:r>
      <w:r>
        <w:rPr>
          <w:sz w:val="24"/>
        </w:rPr>
        <w:t xml:space="preserve"> direktoriui.</w:t>
      </w:r>
    </w:p>
    <w:p w14:paraId="32AA4304" w14:textId="2E4BBB76" w:rsidR="00A732BE" w:rsidRDefault="00A01470">
      <w:pPr>
        <w:pStyle w:val="Sraopastraipa"/>
        <w:numPr>
          <w:ilvl w:val="0"/>
          <w:numId w:val="1"/>
        </w:numPr>
        <w:tabs>
          <w:tab w:val="left" w:pos="1057"/>
        </w:tabs>
        <w:ind w:right="107" w:firstLine="566"/>
        <w:jc w:val="both"/>
        <w:rPr>
          <w:sz w:val="24"/>
        </w:rPr>
      </w:pPr>
      <w:r>
        <w:rPr>
          <w:sz w:val="24"/>
        </w:rPr>
        <w:t xml:space="preserve">Programa ir jos įgyvendinimo priemonių planas gali būti keičiami, papildomi ar naikinami </w:t>
      </w:r>
      <w:r w:rsidR="00527D90">
        <w:rPr>
          <w:sz w:val="24"/>
        </w:rPr>
        <w:t>Lietuvos nacionalinio dramos teatro generalinio</w:t>
      </w:r>
      <w:r>
        <w:rPr>
          <w:sz w:val="24"/>
        </w:rPr>
        <w:t xml:space="preserve"> direktoriaus įsakymu.</w:t>
      </w:r>
    </w:p>
    <w:p w14:paraId="48D9CA38" w14:textId="3BB3F37D" w:rsidR="00A732BE" w:rsidRDefault="00A01470">
      <w:pPr>
        <w:pStyle w:val="Sraopastraipa"/>
        <w:numPr>
          <w:ilvl w:val="0"/>
          <w:numId w:val="1"/>
        </w:numPr>
        <w:tabs>
          <w:tab w:val="left" w:pos="1122"/>
        </w:tabs>
        <w:spacing w:before="1"/>
        <w:ind w:right="106" w:firstLine="566"/>
        <w:jc w:val="both"/>
        <w:rPr>
          <w:sz w:val="24"/>
        </w:rPr>
      </w:pPr>
      <w:r>
        <w:rPr>
          <w:sz w:val="24"/>
        </w:rPr>
        <w:t>Programa ir jos įgyvendinimo priemonių planas skelbiami</w:t>
      </w:r>
      <w:r>
        <w:rPr>
          <w:spacing w:val="40"/>
          <w:sz w:val="24"/>
        </w:rPr>
        <w:t xml:space="preserve"> </w:t>
      </w:r>
      <w:r>
        <w:rPr>
          <w:sz w:val="24"/>
        </w:rPr>
        <w:t xml:space="preserve">Lietuvos </w:t>
      </w:r>
      <w:r w:rsidR="0022253F">
        <w:rPr>
          <w:sz w:val="24"/>
        </w:rPr>
        <w:t>nacionalinio dramos teatro</w:t>
      </w:r>
      <w:r>
        <w:rPr>
          <w:sz w:val="24"/>
        </w:rPr>
        <w:t xml:space="preserve"> internetinėje svetainėje </w:t>
      </w:r>
      <w:hyperlink r:id="rId5" w:history="1">
        <w:r w:rsidR="0022253F" w:rsidRPr="00A43A04">
          <w:rPr>
            <w:rStyle w:val="Hipersaitas"/>
            <w:sz w:val="24"/>
          </w:rPr>
          <w:t>www.teatras.lt</w:t>
        </w:r>
      </w:hyperlink>
      <w:r>
        <w:rPr>
          <w:sz w:val="24"/>
        </w:rPr>
        <w:t>.</w:t>
      </w:r>
    </w:p>
    <w:p w14:paraId="662F910C" w14:textId="77777777" w:rsidR="00A732BE" w:rsidRDefault="00A01470">
      <w:pPr>
        <w:pStyle w:val="Sraopastraipa"/>
        <w:numPr>
          <w:ilvl w:val="0"/>
          <w:numId w:val="1"/>
        </w:numPr>
        <w:tabs>
          <w:tab w:val="left" w:pos="1137"/>
        </w:tabs>
        <w:ind w:right="108" w:firstLine="566"/>
        <w:jc w:val="both"/>
        <w:rPr>
          <w:sz w:val="24"/>
        </w:rPr>
      </w:pPr>
      <w:r>
        <w:rPr>
          <w:sz w:val="24"/>
        </w:rPr>
        <w:t>Programoje nereglamentuoti klausimai sprendžiami Lietuvos Respublikos teisės aktų numatyta tvarka.</w:t>
      </w:r>
    </w:p>
    <w:p w14:paraId="49DC56DF" w14:textId="77777777" w:rsidR="00A732BE" w:rsidRDefault="00A732BE">
      <w:pPr>
        <w:pStyle w:val="Pagrindinistekstas"/>
        <w:ind w:left="0" w:firstLine="0"/>
        <w:rPr>
          <w:sz w:val="20"/>
        </w:rPr>
      </w:pPr>
    </w:p>
    <w:p w14:paraId="24FD76DD" w14:textId="432A3ABD" w:rsidR="00A732BE" w:rsidRDefault="005407BA">
      <w:pPr>
        <w:pStyle w:val="Pagrindinistekstas"/>
        <w:spacing w:before="5"/>
        <w:ind w:left="0" w:firstLine="0"/>
        <w:rPr>
          <w:sz w:val="25"/>
        </w:rPr>
      </w:pPr>
      <w:r>
        <w:rPr>
          <w:noProof/>
        </w:rPr>
        <mc:AlternateContent>
          <mc:Choice Requires="wps">
            <w:drawing>
              <wp:anchor distT="0" distB="0" distL="0" distR="0" simplePos="0" relativeHeight="487587840" behindDoc="1" locked="0" layoutInCell="1" allowOverlap="1" wp14:anchorId="04B5D524" wp14:editId="4A4B3B2E">
                <wp:simplePos x="0" y="0"/>
                <wp:positionH relativeFrom="page">
                  <wp:posOffset>3484245</wp:posOffset>
                </wp:positionH>
                <wp:positionV relativeFrom="paragraph">
                  <wp:posOffset>200660</wp:posOffset>
                </wp:positionV>
                <wp:extent cx="152400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5487 5487"/>
                            <a:gd name="T1" fmla="*/ T0 w 2400"/>
                            <a:gd name="T2" fmla="+- 0 7887 5487"/>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C9727" id="docshape1" o:spid="_x0000_s1026" style="position:absolute;margin-left:274.35pt;margin-top:15.8pt;width:12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" path="m,l2400,e" filled="f" strokeweight=".48pt">
                <v:path arrowok="t" o:connecttype="custom" o:connectlocs="0,0;1524000,0" o:connectangles="0,0"/>
                <w10:wrap type="topAndBottom" anchorx="page"/>
              </v:shape>
            </w:pict>
          </mc:Fallback>
        </mc:AlternateContent>
      </w:r>
    </w:p>
    <w:p w14:paraId="2AC5CB90" w14:textId="77777777" w:rsidR="00A732BE" w:rsidRDefault="00A732BE">
      <w:pPr>
        <w:rPr>
          <w:sz w:val="25"/>
        </w:rPr>
        <w:sectPr w:rsidR="00A732BE">
          <w:pgSz w:w="12240" w:h="15840"/>
          <w:pgMar w:top="1060" w:right="460" w:bottom="280" w:left="1600" w:header="567" w:footer="567" w:gutter="0"/>
          <w:cols w:space="1296"/>
        </w:sectPr>
      </w:pPr>
    </w:p>
    <w:p w14:paraId="622D22A7" w14:textId="77777777" w:rsidR="0022253F" w:rsidRPr="004A1BCA" w:rsidRDefault="0022253F" w:rsidP="0022253F">
      <w:pPr>
        <w:ind w:left="10080"/>
        <w:rPr>
          <w:sz w:val="24"/>
          <w:szCs w:val="24"/>
        </w:rPr>
      </w:pPr>
      <w:r w:rsidRPr="004A1BCA">
        <w:rPr>
          <w:sz w:val="24"/>
          <w:szCs w:val="24"/>
        </w:rPr>
        <w:lastRenderedPageBreak/>
        <w:t>PATVIRTINTA</w:t>
      </w:r>
    </w:p>
    <w:p w14:paraId="789752A1" w14:textId="77777777" w:rsidR="0022253F" w:rsidRPr="004A1BCA" w:rsidRDefault="0022253F" w:rsidP="0022253F">
      <w:pPr>
        <w:ind w:left="10080"/>
        <w:rPr>
          <w:sz w:val="24"/>
          <w:szCs w:val="24"/>
        </w:rPr>
      </w:pPr>
      <w:r w:rsidRPr="004A1BCA">
        <w:rPr>
          <w:sz w:val="24"/>
          <w:szCs w:val="24"/>
        </w:rPr>
        <w:t>Lietuvos nacionalinio dramos teatro</w:t>
      </w:r>
    </w:p>
    <w:p w14:paraId="6049F541" w14:textId="77777777" w:rsidR="0022253F" w:rsidRPr="004A1BCA" w:rsidRDefault="0022253F" w:rsidP="0022253F">
      <w:pPr>
        <w:ind w:left="10080"/>
        <w:rPr>
          <w:sz w:val="24"/>
          <w:szCs w:val="24"/>
        </w:rPr>
      </w:pPr>
      <w:r w:rsidRPr="004A1BCA">
        <w:rPr>
          <w:sz w:val="24"/>
          <w:szCs w:val="24"/>
        </w:rPr>
        <w:t xml:space="preserve">generalinio direktoriaus </w:t>
      </w:r>
    </w:p>
    <w:p w14:paraId="1052A7BE" w14:textId="0444409E" w:rsidR="0022253F" w:rsidRPr="004A1BCA" w:rsidRDefault="0022253F" w:rsidP="0022253F">
      <w:pPr>
        <w:ind w:left="10080"/>
        <w:rPr>
          <w:sz w:val="24"/>
          <w:szCs w:val="24"/>
        </w:rPr>
      </w:pPr>
      <w:r w:rsidRPr="004A1BCA">
        <w:rPr>
          <w:sz w:val="24"/>
          <w:szCs w:val="24"/>
        </w:rPr>
        <w:t>202</w:t>
      </w:r>
      <w:r>
        <w:rPr>
          <w:sz w:val="24"/>
          <w:szCs w:val="24"/>
          <w:lang w:val="en-GB"/>
        </w:rPr>
        <w:t>2</w:t>
      </w:r>
      <w:r w:rsidRPr="004A1BCA">
        <w:rPr>
          <w:sz w:val="24"/>
          <w:szCs w:val="24"/>
        </w:rPr>
        <w:t xml:space="preserve"> m. </w:t>
      </w:r>
      <w:r w:rsidR="009F5185">
        <w:rPr>
          <w:sz w:val="24"/>
          <w:szCs w:val="24"/>
        </w:rPr>
        <w:t>vasario</w:t>
      </w:r>
      <w:r>
        <w:rPr>
          <w:sz w:val="24"/>
          <w:szCs w:val="24"/>
        </w:rPr>
        <w:t xml:space="preserve"> </w:t>
      </w:r>
      <w:r>
        <w:rPr>
          <w:sz w:val="24"/>
          <w:szCs w:val="24"/>
          <w:lang w:val="en-GB"/>
        </w:rPr>
        <w:t xml:space="preserve"> </w:t>
      </w:r>
      <w:r w:rsidR="00575F34">
        <w:rPr>
          <w:sz w:val="24"/>
          <w:szCs w:val="24"/>
          <w:lang w:val="en-GB"/>
        </w:rPr>
        <w:t>28</w:t>
      </w:r>
      <w:r>
        <w:rPr>
          <w:sz w:val="24"/>
          <w:szCs w:val="24"/>
          <w:lang w:val="en-GB"/>
        </w:rPr>
        <w:t xml:space="preserve"> </w:t>
      </w:r>
      <w:r w:rsidRPr="004A1BCA">
        <w:rPr>
          <w:sz w:val="24"/>
          <w:szCs w:val="24"/>
        </w:rPr>
        <w:t xml:space="preserve"> d. įsakymu</w:t>
      </w:r>
    </w:p>
    <w:p w14:paraId="011F0D89" w14:textId="5A22670E" w:rsidR="00A732BE" w:rsidRDefault="0022253F" w:rsidP="002B6BFB">
      <w:pPr>
        <w:pStyle w:val="Pagrindinistekstas"/>
        <w:spacing w:before="64"/>
        <w:ind w:left="9714" w:right="808" w:firstLine="366"/>
      </w:pPr>
      <w:r w:rsidRPr="004A1BCA">
        <w:t>Nr. V-2</w:t>
      </w:r>
      <w:r>
        <w:t>2</w:t>
      </w:r>
      <w:r w:rsidRPr="004A1BCA">
        <w:t>-</w:t>
      </w:r>
      <w:r w:rsidR="00575F34">
        <w:t>18</w:t>
      </w:r>
    </w:p>
    <w:p w14:paraId="1F56F96B" w14:textId="77777777" w:rsidR="00A732BE" w:rsidRDefault="00A732BE">
      <w:pPr>
        <w:pStyle w:val="Pagrindinistekstas"/>
        <w:spacing w:before="2"/>
        <w:ind w:left="0" w:firstLine="0"/>
        <w:rPr>
          <w:sz w:val="38"/>
        </w:rPr>
      </w:pPr>
    </w:p>
    <w:p w14:paraId="66AB3DA2" w14:textId="7048A93C" w:rsidR="00A732BE" w:rsidRDefault="00A01470">
      <w:pPr>
        <w:ind w:left="4812" w:right="453" w:hanging="2958"/>
        <w:rPr>
          <w:b/>
          <w:sz w:val="24"/>
        </w:rPr>
      </w:pPr>
      <w:r>
        <w:rPr>
          <w:b/>
          <w:sz w:val="24"/>
        </w:rPr>
        <w:t>LIETUVOS</w:t>
      </w:r>
      <w:r>
        <w:rPr>
          <w:b/>
          <w:spacing w:val="-5"/>
          <w:sz w:val="24"/>
        </w:rPr>
        <w:t xml:space="preserve"> </w:t>
      </w:r>
      <w:r w:rsidR="00F76CF5">
        <w:rPr>
          <w:b/>
          <w:sz w:val="24"/>
        </w:rPr>
        <w:t>NACIONALINIO DRAMOS TEATRO</w:t>
      </w:r>
      <w:r>
        <w:rPr>
          <w:b/>
          <w:spacing w:val="-6"/>
          <w:sz w:val="24"/>
        </w:rPr>
        <w:t xml:space="preserve"> </w:t>
      </w:r>
      <w:r>
        <w:rPr>
          <w:b/>
          <w:sz w:val="24"/>
        </w:rPr>
        <w:t>202</w:t>
      </w:r>
      <w:r w:rsidR="00F76CF5">
        <w:rPr>
          <w:b/>
          <w:sz w:val="24"/>
        </w:rPr>
        <w:t xml:space="preserve">2 – </w:t>
      </w:r>
      <w:r>
        <w:rPr>
          <w:b/>
          <w:sz w:val="24"/>
        </w:rPr>
        <w:t>202</w:t>
      </w:r>
      <w:r w:rsidR="00F76CF5">
        <w:rPr>
          <w:b/>
          <w:sz w:val="24"/>
        </w:rPr>
        <w:t>4</w:t>
      </w:r>
      <w:r>
        <w:rPr>
          <w:b/>
          <w:spacing w:val="-6"/>
          <w:sz w:val="24"/>
        </w:rPr>
        <w:t xml:space="preserve"> </w:t>
      </w:r>
      <w:r>
        <w:rPr>
          <w:b/>
          <w:sz w:val="24"/>
        </w:rPr>
        <w:t>METŲ</w:t>
      </w:r>
      <w:r>
        <w:rPr>
          <w:b/>
          <w:spacing w:val="-7"/>
          <w:sz w:val="24"/>
        </w:rPr>
        <w:t xml:space="preserve"> </w:t>
      </w:r>
      <w:r>
        <w:rPr>
          <w:b/>
          <w:sz w:val="24"/>
        </w:rPr>
        <w:t>KORUPCIJOS</w:t>
      </w:r>
      <w:r>
        <w:rPr>
          <w:b/>
          <w:spacing w:val="-6"/>
          <w:sz w:val="24"/>
        </w:rPr>
        <w:t xml:space="preserve"> </w:t>
      </w:r>
      <w:r>
        <w:rPr>
          <w:b/>
          <w:sz w:val="24"/>
        </w:rPr>
        <w:t>PREVENCIJOS</w:t>
      </w:r>
      <w:r>
        <w:rPr>
          <w:b/>
          <w:spacing w:val="-5"/>
          <w:sz w:val="24"/>
        </w:rPr>
        <w:t xml:space="preserve"> </w:t>
      </w:r>
      <w:r>
        <w:rPr>
          <w:b/>
          <w:sz w:val="24"/>
        </w:rPr>
        <w:t>PROGRAMOS ĮGYVENDINIMO PRIEMONIŲ PLANAS</w:t>
      </w:r>
    </w:p>
    <w:p w14:paraId="52686B4C" w14:textId="77777777" w:rsidR="00A732BE" w:rsidRDefault="00A732BE">
      <w:pPr>
        <w:pStyle w:val="Pagrindinistekstas"/>
        <w:spacing w:before="3" w:after="1"/>
        <w:ind w:left="0" w:firstLine="0"/>
        <w:rPr>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4818"/>
        <w:gridCol w:w="1702"/>
        <w:gridCol w:w="2979"/>
        <w:gridCol w:w="3889"/>
      </w:tblGrid>
      <w:tr w:rsidR="00A732BE" w14:paraId="467E8E5A" w14:textId="77777777">
        <w:trPr>
          <w:trHeight w:val="506"/>
        </w:trPr>
        <w:tc>
          <w:tcPr>
            <w:tcW w:w="848" w:type="dxa"/>
          </w:tcPr>
          <w:p w14:paraId="0AE912F0" w14:textId="77777777" w:rsidR="00A732BE" w:rsidRDefault="00A01470">
            <w:pPr>
              <w:pStyle w:val="TableParagraph"/>
              <w:spacing w:line="254" w:lineRule="exact"/>
              <w:ind w:left="266" w:hanging="8"/>
              <w:rPr>
                <w:b/>
              </w:rPr>
            </w:pPr>
            <w:r>
              <w:rPr>
                <w:b/>
                <w:spacing w:val="-4"/>
              </w:rPr>
              <w:t xml:space="preserve">Eil. </w:t>
            </w:r>
            <w:r>
              <w:rPr>
                <w:b/>
                <w:spacing w:val="-5"/>
              </w:rPr>
              <w:t>Nr.</w:t>
            </w:r>
          </w:p>
        </w:tc>
        <w:tc>
          <w:tcPr>
            <w:tcW w:w="4818" w:type="dxa"/>
          </w:tcPr>
          <w:p w14:paraId="2A8829E0" w14:textId="77777777" w:rsidR="00A732BE" w:rsidRDefault="00A01470">
            <w:pPr>
              <w:pStyle w:val="TableParagraph"/>
              <w:spacing w:line="251" w:lineRule="exact"/>
              <w:ind w:left="112" w:right="103"/>
              <w:jc w:val="center"/>
              <w:rPr>
                <w:b/>
              </w:rPr>
            </w:pPr>
            <w:r>
              <w:rPr>
                <w:b/>
                <w:spacing w:val="-2"/>
              </w:rPr>
              <w:t>Priemonė</w:t>
            </w:r>
          </w:p>
        </w:tc>
        <w:tc>
          <w:tcPr>
            <w:tcW w:w="1702" w:type="dxa"/>
          </w:tcPr>
          <w:p w14:paraId="44BB420D" w14:textId="77777777" w:rsidR="00A732BE" w:rsidRDefault="00A01470">
            <w:pPr>
              <w:pStyle w:val="TableParagraph"/>
              <w:spacing w:line="254" w:lineRule="exact"/>
              <w:ind w:left="435" w:hanging="44"/>
              <w:rPr>
                <w:b/>
              </w:rPr>
            </w:pPr>
            <w:r>
              <w:rPr>
                <w:b/>
                <w:spacing w:val="-2"/>
              </w:rPr>
              <w:t>Vykdymo terminas</w:t>
            </w:r>
          </w:p>
        </w:tc>
        <w:tc>
          <w:tcPr>
            <w:tcW w:w="2979" w:type="dxa"/>
          </w:tcPr>
          <w:p w14:paraId="5EE1D818" w14:textId="77777777" w:rsidR="00A732BE" w:rsidRDefault="00A01470">
            <w:pPr>
              <w:pStyle w:val="TableParagraph"/>
              <w:spacing w:line="251" w:lineRule="exact"/>
              <w:ind w:left="452"/>
              <w:rPr>
                <w:b/>
              </w:rPr>
            </w:pPr>
            <w:r>
              <w:rPr>
                <w:b/>
              </w:rPr>
              <w:t>Atsakingi</w:t>
            </w:r>
            <w:r>
              <w:rPr>
                <w:b/>
                <w:spacing w:val="-4"/>
              </w:rPr>
              <w:t xml:space="preserve"> </w:t>
            </w:r>
            <w:r>
              <w:rPr>
                <w:b/>
                <w:spacing w:val="-2"/>
              </w:rPr>
              <w:t>darbuotojai</w:t>
            </w:r>
          </w:p>
        </w:tc>
        <w:tc>
          <w:tcPr>
            <w:tcW w:w="3889" w:type="dxa"/>
          </w:tcPr>
          <w:p w14:paraId="192BF5BA" w14:textId="77777777" w:rsidR="00A732BE" w:rsidRDefault="00A01470">
            <w:pPr>
              <w:pStyle w:val="TableParagraph"/>
              <w:spacing w:line="251" w:lineRule="exact"/>
              <w:ind w:left="1004"/>
              <w:rPr>
                <w:b/>
              </w:rPr>
            </w:pPr>
            <w:r>
              <w:rPr>
                <w:b/>
              </w:rPr>
              <w:t>Laukiami</w:t>
            </w:r>
            <w:r>
              <w:rPr>
                <w:b/>
                <w:spacing w:val="-3"/>
              </w:rPr>
              <w:t xml:space="preserve"> </w:t>
            </w:r>
            <w:r>
              <w:rPr>
                <w:b/>
                <w:spacing w:val="-2"/>
              </w:rPr>
              <w:t>rezultatai</w:t>
            </w:r>
          </w:p>
        </w:tc>
      </w:tr>
      <w:tr w:rsidR="00A732BE" w14:paraId="6FCABA2E" w14:textId="77777777">
        <w:trPr>
          <w:trHeight w:val="251"/>
        </w:trPr>
        <w:tc>
          <w:tcPr>
            <w:tcW w:w="848" w:type="dxa"/>
          </w:tcPr>
          <w:p w14:paraId="0027EBDD" w14:textId="77777777" w:rsidR="00A732BE" w:rsidRDefault="00A01470">
            <w:pPr>
              <w:pStyle w:val="TableParagraph"/>
              <w:spacing w:line="232" w:lineRule="exact"/>
              <w:ind w:left="6"/>
              <w:jc w:val="center"/>
              <w:rPr>
                <w:b/>
              </w:rPr>
            </w:pPr>
            <w:r>
              <w:rPr>
                <w:b/>
              </w:rPr>
              <w:t>1</w:t>
            </w:r>
          </w:p>
        </w:tc>
        <w:tc>
          <w:tcPr>
            <w:tcW w:w="4818" w:type="dxa"/>
          </w:tcPr>
          <w:p w14:paraId="1690369C" w14:textId="77777777" w:rsidR="00A732BE" w:rsidRDefault="00A01470">
            <w:pPr>
              <w:pStyle w:val="TableParagraph"/>
              <w:spacing w:line="232" w:lineRule="exact"/>
              <w:ind w:left="10"/>
              <w:jc w:val="center"/>
              <w:rPr>
                <w:b/>
              </w:rPr>
            </w:pPr>
            <w:r>
              <w:rPr>
                <w:b/>
              </w:rPr>
              <w:t>2</w:t>
            </w:r>
          </w:p>
        </w:tc>
        <w:tc>
          <w:tcPr>
            <w:tcW w:w="1702" w:type="dxa"/>
          </w:tcPr>
          <w:p w14:paraId="358BB06D" w14:textId="77777777" w:rsidR="00A732BE" w:rsidRDefault="00A01470">
            <w:pPr>
              <w:pStyle w:val="TableParagraph"/>
              <w:spacing w:line="232" w:lineRule="exact"/>
              <w:ind w:left="9"/>
              <w:jc w:val="center"/>
              <w:rPr>
                <w:b/>
              </w:rPr>
            </w:pPr>
            <w:r>
              <w:rPr>
                <w:b/>
              </w:rPr>
              <w:t>3</w:t>
            </w:r>
          </w:p>
        </w:tc>
        <w:tc>
          <w:tcPr>
            <w:tcW w:w="2979" w:type="dxa"/>
          </w:tcPr>
          <w:p w14:paraId="4AFC1ED1" w14:textId="77777777" w:rsidR="00A732BE" w:rsidRDefault="00A01470">
            <w:pPr>
              <w:pStyle w:val="TableParagraph"/>
              <w:spacing w:line="232" w:lineRule="exact"/>
              <w:ind w:left="9"/>
              <w:jc w:val="center"/>
              <w:rPr>
                <w:b/>
              </w:rPr>
            </w:pPr>
            <w:r>
              <w:rPr>
                <w:b/>
              </w:rPr>
              <w:t>4</w:t>
            </w:r>
          </w:p>
        </w:tc>
        <w:tc>
          <w:tcPr>
            <w:tcW w:w="3889" w:type="dxa"/>
          </w:tcPr>
          <w:p w14:paraId="45372672" w14:textId="77777777" w:rsidR="00A732BE" w:rsidRDefault="00A01470">
            <w:pPr>
              <w:pStyle w:val="TableParagraph"/>
              <w:spacing w:line="232" w:lineRule="exact"/>
              <w:ind w:left="6"/>
              <w:jc w:val="center"/>
              <w:rPr>
                <w:b/>
              </w:rPr>
            </w:pPr>
            <w:r>
              <w:rPr>
                <w:b/>
              </w:rPr>
              <w:t>5</w:t>
            </w:r>
          </w:p>
        </w:tc>
      </w:tr>
      <w:tr w:rsidR="00A732BE" w14:paraId="18F42C78" w14:textId="77777777">
        <w:trPr>
          <w:trHeight w:val="252"/>
        </w:trPr>
        <w:tc>
          <w:tcPr>
            <w:tcW w:w="14236" w:type="dxa"/>
            <w:gridSpan w:val="5"/>
          </w:tcPr>
          <w:p w14:paraId="4F555D96" w14:textId="77777777" w:rsidR="00A732BE" w:rsidRDefault="00A01470">
            <w:pPr>
              <w:pStyle w:val="TableParagraph"/>
              <w:spacing w:line="232" w:lineRule="exact"/>
              <w:ind w:left="3545" w:right="3543"/>
              <w:jc w:val="center"/>
              <w:rPr>
                <w:b/>
              </w:rPr>
            </w:pPr>
            <w:r>
              <w:rPr>
                <w:b/>
              </w:rPr>
              <w:t>1</w:t>
            </w:r>
            <w:r>
              <w:rPr>
                <w:b/>
                <w:spacing w:val="-6"/>
              </w:rPr>
              <w:t xml:space="preserve"> </w:t>
            </w:r>
            <w:r>
              <w:rPr>
                <w:b/>
              </w:rPr>
              <w:t>uždavinys</w:t>
            </w:r>
            <w:r>
              <w:rPr>
                <w:b/>
                <w:spacing w:val="-5"/>
              </w:rPr>
              <w:t xml:space="preserve"> </w:t>
            </w:r>
            <w:r>
              <w:rPr>
                <w:b/>
              </w:rPr>
              <w:t>–</w:t>
            </w:r>
            <w:r>
              <w:rPr>
                <w:b/>
                <w:spacing w:val="-8"/>
              </w:rPr>
              <w:t xml:space="preserve"> </w:t>
            </w:r>
            <w:r>
              <w:rPr>
                <w:b/>
              </w:rPr>
              <w:t>siekti</w:t>
            </w:r>
            <w:r>
              <w:rPr>
                <w:b/>
                <w:spacing w:val="-7"/>
              </w:rPr>
              <w:t xml:space="preserve"> </w:t>
            </w:r>
            <w:r>
              <w:rPr>
                <w:b/>
              </w:rPr>
              <w:t>užtikrinti</w:t>
            </w:r>
            <w:r>
              <w:rPr>
                <w:b/>
                <w:spacing w:val="-5"/>
              </w:rPr>
              <w:t xml:space="preserve"> </w:t>
            </w:r>
            <w:r>
              <w:rPr>
                <w:b/>
              </w:rPr>
              <w:t>informacijos</w:t>
            </w:r>
            <w:r>
              <w:rPr>
                <w:b/>
                <w:spacing w:val="-5"/>
              </w:rPr>
              <w:t xml:space="preserve"> </w:t>
            </w:r>
            <w:r>
              <w:rPr>
                <w:b/>
                <w:spacing w:val="-2"/>
              </w:rPr>
              <w:t>viešumą</w:t>
            </w:r>
          </w:p>
        </w:tc>
      </w:tr>
      <w:tr w:rsidR="00A732BE" w14:paraId="4F2B420B" w14:textId="77777777">
        <w:trPr>
          <w:trHeight w:val="1739"/>
        </w:trPr>
        <w:tc>
          <w:tcPr>
            <w:tcW w:w="848" w:type="dxa"/>
          </w:tcPr>
          <w:p w14:paraId="6A5ABD6D" w14:textId="77777777" w:rsidR="00A732BE" w:rsidRDefault="00A01470">
            <w:pPr>
              <w:pStyle w:val="TableParagraph"/>
              <w:spacing w:line="247" w:lineRule="exact"/>
              <w:ind w:left="325" w:right="317"/>
              <w:jc w:val="center"/>
            </w:pPr>
            <w:r>
              <w:rPr>
                <w:spacing w:val="-5"/>
              </w:rPr>
              <w:t>1.</w:t>
            </w:r>
          </w:p>
        </w:tc>
        <w:tc>
          <w:tcPr>
            <w:tcW w:w="4818" w:type="dxa"/>
          </w:tcPr>
          <w:p w14:paraId="3621E387" w14:textId="34CA55CA" w:rsidR="00A732BE" w:rsidRDefault="00A01470">
            <w:pPr>
              <w:pStyle w:val="TableParagraph"/>
              <w:ind w:left="107" w:right="92"/>
              <w:jc w:val="both"/>
            </w:pPr>
            <w:r>
              <w:t xml:space="preserve">Paskelbti Lietuvos </w:t>
            </w:r>
            <w:r w:rsidR="00F76CF5">
              <w:t>nacionalinio dramos teatro</w:t>
            </w:r>
            <w:r>
              <w:t xml:space="preserve"> 202</w:t>
            </w:r>
            <w:r w:rsidR="00F76CF5">
              <w:rPr>
                <w:lang w:val="en-GB"/>
              </w:rPr>
              <w:t xml:space="preserve">2 </w:t>
            </w:r>
            <w:r>
              <w:t>-202</w:t>
            </w:r>
            <w:r w:rsidR="00F76CF5">
              <w:t>4</w:t>
            </w:r>
            <w:r>
              <w:t xml:space="preserve"> metų korupcijos prevencijos programą ir jos įgyvendinimo priemonių planą bei informaciją apie vykdomą antikorupcinę veiklą </w:t>
            </w:r>
            <w:r w:rsidR="00C80784">
              <w:t>Teatro</w:t>
            </w:r>
            <w:r>
              <w:t xml:space="preserve"> internetinės</w:t>
            </w:r>
            <w:r>
              <w:rPr>
                <w:spacing w:val="71"/>
              </w:rPr>
              <w:t xml:space="preserve"> </w:t>
            </w:r>
            <w:r>
              <w:t>svetainės</w:t>
            </w:r>
            <w:r>
              <w:rPr>
                <w:spacing w:val="74"/>
              </w:rPr>
              <w:t xml:space="preserve"> </w:t>
            </w:r>
            <w:hyperlink r:id="rId6" w:history="1">
              <w:r w:rsidR="00D40AF6" w:rsidRPr="00A43A04">
                <w:rPr>
                  <w:rStyle w:val="Hipersaitas"/>
                </w:rPr>
                <w:t>www.teatras.lt</w:t>
              </w:r>
            </w:hyperlink>
            <w:r>
              <w:rPr>
                <w:spacing w:val="72"/>
              </w:rPr>
              <w:t xml:space="preserve"> </w:t>
            </w:r>
            <w:r>
              <w:rPr>
                <w:spacing w:val="-2"/>
              </w:rPr>
              <w:t>skyrelyje</w:t>
            </w:r>
          </w:p>
          <w:p w14:paraId="4D227F38" w14:textId="1CF72820" w:rsidR="00A732BE" w:rsidRDefault="00A01470">
            <w:pPr>
              <w:pStyle w:val="TableParagraph"/>
              <w:ind w:left="107"/>
              <w:jc w:val="both"/>
            </w:pPr>
            <w:r>
              <w:t>,,</w:t>
            </w:r>
            <w:r w:rsidR="00C80784">
              <w:t>Dokumentai</w:t>
            </w:r>
            <w:r w:rsidR="003C1B18">
              <w:t xml:space="preserve"> </w:t>
            </w:r>
            <w:r w:rsidR="003C1B18">
              <w:sym w:font="Wingdings" w:char="F0E0"/>
            </w:r>
            <w:r w:rsidR="003C1B18">
              <w:t xml:space="preserve"> Korupcijos prevencija</w:t>
            </w:r>
            <w:r>
              <w:rPr>
                <w:spacing w:val="-2"/>
              </w:rPr>
              <w:t>“</w:t>
            </w:r>
          </w:p>
        </w:tc>
        <w:tc>
          <w:tcPr>
            <w:tcW w:w="1702" w:type="dxa"/>
          </w:tcPr>
          <w:p w14:paraId="3F7764A1" w14:textId="6E555A93" w:rsidR="00A732BE" w:rsidRDefault="00A01470">
            <w:pPr>
              <w:pStyle w:val="TableParagraph"/>
              <w:spacing w:line="247" w:lineRule="exact"/>
              <w:ind w:left="160" w:right="148"/>
              <w:jc w:val="center"/>
            </w:pPr>
            <w:r>
              <w:t>iki</w:t>
            </w:r>
            <w:r>
              <w:rPr>
                <w:spacing w:val="-8"/>
              </w:rPr>
              <w:t xml:space="preserve"> </w:t>
            </w:r>
            <w:r>
              <w:t>202</w:t>
            </w:r>
            <w:r w:rsidR="003C704A">
              <w:t>2</w:t>
            </w:r>
            <w:r>
              <w:t>-</w:t>
            </w:r>
            <w:r w:rsidR="003C704A">
              <w:t>12</w:t>
            </w:r>
            <w:r>
              <w:t>-</w:t>
            </w:r>
            <w:r w:rsidR="003C704A">
              <w:rPr>
                <w:spacing w:val="-5"/>
              </w:rPr>
              <w:t>30</w:t>
            </w:r>
          </w:p>
        </w:tc>
        <w:tc>
          <w:tcPr>
            <w:tcW w:w="2979" w:type="dxa"/>
          </w:tcPr>
          <w:p w14:paraId="625C53CC" w14:textId="3FFFB423" w:rsidR="00A732BE" w:rsidRDefault="00792146">
            <w:pPr>
              <w:pStyle w:val="TableParagraph"/>
              <w:ind w:right="171"/>
            </w:pPr>
            <w:r w:rsidRPr="00EA33AD">
              <w:t>Rinkodaros</w:t>
            </w:r>
            <w:r w:rsidR="00AD3C1B" w:rsidRPr="00EA33AD">
              <w:t xml:space="preserve"> ir ryšių su visuomene s</w:t>
            </w:r>
            <w:r w:rsidR="00A01470" w:rsidRPr="00EA33AD">
              <w:t>kyriaus</w:t>
            </w:r>
            <w:r w:rsidR="00A01470" w:rsidRPr="00EA33AD">
              <w:rPr>
                <w:spacing w:val="-14"/>
              </w:rPr>
              <w:t xml:space="preserve"> </w:t>
            </w:r>
            <w:r w:rsidR="00A01470" w:rsidRPr="00EA33AD">
              <w:t>v</w:t>
            </w:r>
            <w:r w:rsidR="00AD3C1B" w:rsidRPr="00EA33AD">
              <w:t>adovas</w:t>
            </w:r>
            <w:r w:rsidR="00A01470" w:rsidRPr="00EA33AD">
              <w:t xml:space="preserve">, </w:t>
            </w:r>
            <w:r w:rsidR="008D5801" w:rsidRPr="00EA33AD">
              <w:t>komunikacijos projektų</w:t>
            </w:r>
            <w:r w:rsidR="008D5801">
              <w:t xml:space="preserve"> koordinator</w:t>
            </w:r>
            <w:r w:rsidR="00EA33AD">
              <w:t>ius</w:t>
            </w:r>
          </w:p>
        </w:tc>
        <w:tc>
          <w:tcPr>
            <w:tcW w:w="3889" w:type="dxa"/>
          </w:tcPr>
          <w:p w14:paraId="0B0794C0" w14:textId="7ACB67D6" w:rsidR="00A732BE" w:rsidRDefault="00A01470">
            <w:pPr>
              <w:pStyle w:val="TableParagraph"/>
              <w:ind w:left="106" w:right="195"/>
            </w:pPr>
            <w:r>
              <w:t xml:space="preserve">Užtikrinamas Lietuvos </w:t>
            </w:r>
            <w:r w:rsidR="00C61B43">
              <w:t>nacionalinio dramos teatro</w:t>
            </w:r>
            <w:r>
              <w:t xml:space="preserve"> 202</w:t>
            </w:r>
            <w:r w:rsidR="00C61B43">
              <w:t xml:space="preserve">2 – </w:t>
            </w:r>
            <w:r>
              <w:t>202</w:t>
            </w:r>
            <w:r w:rsidR="00C61B43">
              <w:t>4</w:t>
            </w:r>
            <w:r w:rsidR="00C61B43">
              <w:rPr>
                <w:spacing w:val="-12"/>
              </w:rPr>
              <w:t xml:space="preserve"> </w:t>
            </w:r>
            <w:r>
              <w:t>metų</w:t>
            </w:r>
            <w:r>
              <w:rPr>
                <w:spacing w:val="-12"/>
              </w:rPr>
              <w:t xml:space="preserve"> </w:t>
            </w:r>
            <w:r>
              <w:t>korupcijos</w:t>
            </w:r>
            <w:r>
              <w:rPr>
                <w:spacing w:val="-14"/>
              </w:rPr>
              <w:t xml:space="preserve"> </w:t>
            </w:r>
            <w:r>
              <w:t>prevencijos programos ir jos įgyvendinimo</w:t>
            </w:r>
          </w:p>
          <w:p w14:paraId="3CE242D9" w14:textId="77777777" w:rsidR="00A732BE" w:rsidRDefault="00A01470">
            <w:pPr>
              <w:pStyle w:val="TableParagraph"/>
              <w:ind w:left="106"/>
            </w:pPr>
            <w:r>
              <w:t>priemonių plano, informacijos apie vykdomą</w:t>
            </w:r>
            <w:r>
              <w:rPr>
                <w:spacing w:val="-14"/>
              </w:rPr>
              <w:t xml:space="preserve"> </w:t>
            </w:r>
            <w:r>
              <w:t>antikorupcinę</w:t>
            </w:r>
            <w:r>
              <w:rPr>
                <w:spacing w:val="-14"/>
              </w:rPr>
              <w:t xml:space="preserve"> </w:t>
            </w:r>
            <w:r>
              <w:t>veiklą</w:t>
            </w:r>
            <w:r>
              <w:rPr>
                <w:spacing w:val="-13"/>
              </w:rPr>
              <w:t xml:space="preserve"> </w:t>
            </w:r>
            <w:r>
              <w:t>viešumas</w:t>
            </w:r>
          </w:p>
        </w:tc>
      </w:tr>
      <w:tr w:rsidR="00A732BE" w14:paraId="6EBC4E1F" w14:textId="77777777">
        <w:trPr>
          <w:trHeight w:val="2529"/>
        </w:trPr>
        <w:tc>
          <w:tcPr>
            <w:tcW w:w="848" w:type="dxa"/>
          </w:tcPr>
          <w:p w14:paraId="49917736" w14:textId="77777777" w:rsidR="00A732BE" w:rsidRDefault="00A01470">
            <w:pPr>
              <w:pStyle w:val="TableParagraph"/>
              <w:spacing w:line="247" w:lineRule="exact"/>
              <w:ind w:left="325" w:right="317"/>
              <w:jc w:val="center"/>
            </w:pPr>
            <w:r>
              <w:rPr>
                <w:spacing w:val="-5"/>
              </w:rPr>
              <w:t>2.</w:t>
            </w:r>
          </w:p>
        </w:tc>
        <w:tc>
          <w:tcPr>
            <w:tcW w:w="4818" w:type="dxa"/>
          </w:tcPr>
          <w:p w14:paraId="6C973CF0" w14:textId="4EA9EDAB" w:rsidR="00A732BE" w:rsidRDefault="00A01470">
            <w:pPr>
              <w:pStyle w:val="TableParagraph"/>
              <w:ind w:left="107" w:right="96"/>
              <w:jc w:val="both"/>
            </w:pPr>
            <w:r>
              <w:t xml:space="preserve">Skelbti informaciją apie laisvas darbo vietas, nurodant siūlomo darbo pobūdį ir reikalavimus </w:t>
            </w:r>
            <w:r w:rsidR="00AC15ED">
              <w:t>Lietuvos nacionalinio dramos teatro</w:t>
            </w:r>
            <w:r>
              <w:t xml:space="preserve"> svetainėje </w:t>
            </w:r>
            <w:r w:rsidR="00AC15ED">
              <w:t xml:space="preserve"> </w:t>
            </w:r>
            <w:hyperlink r:id="rId7" w:history="1">
              <w:r w:rsidR="00AC15ED" w:rsidRPr="00A43A04">
                <w:rPr>
                  <w:rStyle w:val="Hipersaitas"/>
                  <w:spacing w:val="-2"/>
                </w:rPr>
                <w:t>www.teatras.lt</w:t>
              </w:r>
            </w:hyperlink>
          </w:p>
        </w:tc>
        <w:tc>
          <w:tcPr>
            <w:tcW w:w="1702" w:type="dxa"/>
          </w:tcPr>
          <w:p w14:paraId="0109B9BA" w14:textId="77777777" w:rsidR="00A732BE" w:rsidRDefault="00A01470">
            <w:pPr>
              <w:pStyle w:val="TableParagraph"/>
              <w:spacing w:line="247" w:lineRule="exact"/>
              <w:ind w:left="161" w:right="148"/>
              <w:jc w:val="center"/>
            </w:pPr>
            <w:r>
              <w:rPr>
                <w:spacing w:val="-2"/>
              </w:rPr>
              <w:t>nuolat</w:t>
            </w:r>
          </w:p>
        </w:tc>
        <w:tc>
          <w:tcPr>
            <w:tcW w:w="2979" w:type="dxa"/>
          </w:tcPr>
          <w:p w14:paraId="05E62E3E" w14:textId="194C6071" w:rsidR="00A732BE" w:rsidRPr="00EA33AD" w:rsidRDefault="001823BF" w:rsidP="001823BF">
            <w:pPr>
              <w:pStyle w:val="TableParagraph"/>
              <w:ind w:right="171"/>
            </w:pPr>
            <w:r w:rsidRPr="00EA33AD">
              <w:t>Personalo specialist</w:t>
            </w:r>
            <w:r w:rsidR="00EA33AD" w:rsidRPr="00EA33AD">
              <w:t>as</w:t>
            </w:r>
            <w:r w:rsidR="00A01470" w:rsidRPr="00EA33AD">
              <w:rPr>
                <w:spacing w:val="-2"/>
              </w:rPr>
              <w:t>,</w:t>
            </w:r>
          </w:p>
          <w:p w14:paraId="16B0D53B" w14:textId="7556EED6" w:rsidR="00A732BE" w:rsidRDefault="009D644A">
            <w:pPr>
              <w:pStyle w:val="TableParagraph"/>
              <w:spacing w:line="238" w:lineRule="exact"/>
            </w:pPr>
            <w:r w:rsidRPr="00EA33AD">
              <w:t>Rinkodaros ir ryšių su visuomene skyriaus</w:t>
            </w:r>
            <w:r w:rsidRPr="00EA33AD">
              <w:rPr>
                <w:spacing w:val="-14"/>
              </w:rPr>
              <w:t xml:space="preserve"> </w:t>
            </w:r>
            <w:r w:rsidRPr="00EA33AD">
              <w:t xml:space="preserve">vadovas, </w:t>
            </w:r>
            <w:r>
              <w:t>komunikacijos projektų koordinator</w:t>
            </w:r>
            <w:r w:rsidR="00B071D4">
              <w:t>ius</w:t>
            </w:r>
          </w:p>
        </w:tc>
        <w:tc>
          <w:tcPr>
            <w:tcW w:w="3889" w:type="dxa"/>
          </w:tcPr>
          <w:p w14:paraId="18F0F38E" w14:textId="77777777" w:rsidR="00A732BE" w:rsidRDefault="00A01470">
            <w:pPr>
              <w:pStyle w:val="TableParagraph"/>
              <w:spacing w:line="242" w:lineRule="auto"/>
              <w:ind w:left="106"/>
            </w:pPr>
            <w:r>
              <w:t>Užtikrinamas</w:t>
            </w:r>
            <w:r>
              <w:rPr>
                <w:spacing w:val="-14"/>
              </w:rPr>
              <w:t xml:space="preserve"> </w:t>
            </w:r>
            <w:r>
              <w:t>naujų</w:t>
            </w:r>
            <w:r>
              <w:rPr>
                <w:spacing w:val="-14"/>
              </w:rPr>
              <w:t xml:space="preserve"> </w:t>
            </w:r>
            <w:r>
              <w:t>darbuotojų</w:t>
            </w:r>
            <w:r>
              <w:rPr>
                <w:spacing w:val="-14"/>
              </w:rPr>
              <w:t xml:space="preserve"> </w:t>
            </w:r>
            <w:r>
              <w:t xml:space="preserve">priėmimo </w:t>
            </w:r>
            <w:r>
              <w:rPr>
                <w:spacing w:val="-2"/>
              </w:rPr>
              <w:t>skaidrumas</w:t>
            </w:r>
          </w:p>
        </w:tc>
      </w:tr>
      <w:tr w:rsidR="00A732BE" w14:paraId="1D068C3F" w14:textId="77777777">
        <w:trPr>
          <w:trHeight w:val="539"/>
        </w:trPr>
        <w:tc>
          <w:tcPr>
            <w:tcW w:w="848" w:type="dxa"/>
          </w:tcPr>
          <w:p w14:paraId="490DFCAA" w14:textId="77777777" w:rsidR="00A732BE" w:rsidRDefault="00A01470">
            <w:pPr>
              <w:pStyle w:val="TableParagraph"/>
              <w:spacing w:line="247" w:lineRule="exact"/>
              <w:ind w:left="325" w:right="317"/>
              <w:jc w:val="center"/>
            </w:pPr>
            <w:r>
              <w:rPr>
                <w:spacing w:val="-5"/>
              </w:rPr>
              <w:t>3.</w:t>
            </w:r>
          </w:p>
        </w:tc>
        <w:tc>
          <w:tcPr>
            <w:tcW w:w="4818" w:type="dxa"/>
          </w:tcPr>
          <w:p w14:paraId="59A8566D" w14:textId="1CDAF303" w:rsidR="00A732BE" w:rsidRPr="00AF2096" w:rsidRDefault="00A01470" w:rsidP="00186F46">
            <w:pPr>
              <w:pStyle w:val="TableParagraph"/>
              <w:spacing w:line="247" w:lineRule="exact"/>
              <w:ind w:left="107"/>
            </w:pPr>
            <w:r w:rsidRPr="00AF2096">
              <w:t>Teikti</w:t>
            </w:r>
            <w:r w:rsidRPr="00AF2096">
              <w:rPr>
                <w:spacing w:val="35"/>
              </w:rPr>
              <w:t xml:space="preserve">  </w:t>
            </w:r>
            <w:r w:rsidRPr="00AF2096">
              <w:t>metinę</w:t>
            </w:r>
            <w:r w:rsidRPr="00AF2096">
              <w:rPr>
                <w:spacing w:val="37"/>
              </w:rPr>
              <w:t xml:space="preserve">  </w:t>
            </w:r>
            <w:r w:rsidRPr="00AF2096">
              <w:t>veiklos</w:t>
            </w:r>
            <w:r w:rsidRPr="00AF2096">
              <w:rPr>
                <w:spacing w:val="37"/>
              </w:rPr>
              <w:t xml:space="preserve">  </w:t>
            </w:r>
            <w:r w:rsidRPr="00AF2096">
              <w:t>ataskaitą</w:t>
            </w:r>
            <w:r w:rsidRPr="00AF2096">
              <w:rPr>
                <w:spacing w:val="37"/>
              </w:rPr>
              <w:t xml:space="preserve"> </w:t>
            </w:r>
            <w:r w:rsidR="00186F46" w:rsidRPr="00AF2096">
              <w:rPr>
                <w:spacing w:val="37"/>
              </w:rPr>
              <w:t xml:space="preserve">Meno </w:t>
            </w:r>
            <w:r w:rsidRPr="00AF2096">
              <w:rPr>
                <w:spacing w:val="-2"/>
              </w:rPr>
              <w:t>tarybai</w:t>
            </w:r>
            <w:r w:rsidR="00AF2096" w:rsidRPr="00AF2096">
              <w:rPr>
                <w:spacing w:val="-2"/>
              </w:rPr>
              <w:t xml:space="preserve"> ir LR Kultūros ministerijai</w:t>
            </w:r>
          </w:p>
        </w:tc>
        <w:tc>
          <w:tcPr>
            <w:tcW w:w="1702" w:type="dxa"/>
          </w:tcPr>
          <w:p w14:paraId="2A088A10" w14:textId="77777777" w:rsidR="00A732BE" w:rsidRPr="00AF2096" w:rsidRDefault="00A01470">
            <w:pPr>
              <w:pStyle w:val="TableParagraph"/>
              <w:spacing w:line="247" w:lineRule="exact"/>
              <w:ind w:left="161" w:right="148"/>
              <w:jc w:val="center"/>
            </w:pPr>
            <w:r w:rsidRPr="00AF2096">
              <w:t>kartą</w:t>
            </w:r>
            <w:r w:rsidRPr="00AF2096">
              <w:rPr>
                <w:spacing w:val="-2"/>
              </w:rPr>
              <w:t xml:space="preserve"> </w:t>
            </w:r>
            <w:r w:rsidRPr="00AF2096">
              <w:t>per</w:t>
            </w:r>
            <w:r w:rsidRPr="00AF2096">
              <w:rPr>
                <w:spacing w:val="-2"/>
              </w:rPr>
              <w:t xml:space="preserve"> metus</w:t>
            </w:r>
          </w:p>
        </w:tc>
        <w:tc>
          <w:tcPr>
            <w:tcW w:w="2979" w:type="dxa"/>
          </w:tcPr>
          <w:p w14:paraId="24A541F5" w14:textId="32ED5089" w:rsidR="00A732BE" w:rsidRPr="00AF2096" w:rsidRDefault="00D933AE">
            <w:pPr>
              <w:pStyle w:val="TableParagraph"/>
              <w:spacing w:line="247" w:lineRule="exact"/>
            </w:pPr>
            <w:r w:rsidRPr="00AF2096">
              <w:t>Generalinis direktorius</w:t>
            </w:r>
            <w:r w:rsidR="00A01470" w:rsidRPr="00AF2096">
              <w:t>,</w:t>
            </w:r>
            <w:r w:rsidR="00A01470" w:rsidRPr="00AF2096">
              <w:rPr>
                <w:spacing w:val="-6"/>
              </w:rPr>
              <w:t xml:space="preserve"> </w:t>
            </w:r>
            <w:r w:rsidR="00AF2096" w:rsidRPr="00AF2096">
              <w:t>pavaduotojas</w:t>
            </w:r>
          </w:p>
        </w:tc>
        <w:tc>
          <w:tcPr>
            <w:tcW w:w="3889" w:type="dxa"/>
          </w:tcPr>
          <w:p w14:paraId="72E02C0B" w14:textId="77777777" w:rsidR="00A732BE" w:rsidRPr="00AF2096" w:rsidRDefault="00A01470">
            <w:pPr>
              <w:pStyle w:val="TableParagraph"/>
              <w:spacing w:line="247" w:lineRule="exact"/>
              <w:ind w:left="106"/>
            </w:pPr>
            <w:r w:rsidRPr="00AF2096">
              <w:rPr>
                <w:color w:val="212121"/>
              </w:rPr>
              <w:t>Užtikrinamas</w:t>
            </w:r>
            <w:r w:rsidRPr="00AF2096">
              <w:rPr>
                <w:color w:val="212121"/>
                <w:spacing w:val="-10"/>
              </w:rPr>
              <w:t xml:space="preserve"> </w:t>
            </w:r>
            <w:r w:rsidRPr="00AF2096">
              <w:rPr>
                <w:color w:val="212121"/>
              </w:rPr>
              <w:t>informacijos</w:t>
            </w:r>
            <w:r w:rsidRPr="00AF2096">
              <w:rPr>
                <w:color w:val="212121"/>
                <w:spacing w:val="-11"/>
              </w:rPr>
              <w:t xml:space="preserve"> </w:t>
            </w:r>
            <w:r w:rsidRPr="00AF2096">
              <w:rPr>
                <w:color w:val="212121"/>
                <w:spacing w:val="-2"/>
              </w:rPr>
              <w:t>viešumas</w:t>
            </w:r>
          </w:p>
        </w:tc>
      </w:tr>
      <w:tr w:rsidR="00A732BE" w14:paraId="7FCDE7C8" w14:textId="77777777">
        <w:trPr>
          <w:trHeight w:val="1771"/>
        </w:trPr>
        <w:tc>
          <w:tcPr>
            <w:tcW w:w="848" w:type="dxa"/>
          </w:tcPr>
          <w:p w14:paraId="1F3F163E" w14:textId="77777777" w:rsidR="00A732BE" w:rsidRDefault="00A01470">
            <w:pPr>
              <w:pStyle w:val="TableParagraph"/>
              <w:spacing w:line="249" w:lineRule="exact"/>
              <w:ind w:left="325" w:right="317"/>
              <w:jc w:val="center"/>
            </w:pPr>
            <w:r>
              <w:rPr>
                <w:spacing w:val="-5"/>
              </w:rPr>
              <w:t>4.</w:t>
            </w:r>
          </w:p>
        </w:tc>
        <w:tc>
          <w:tcPr>
            <w:tcW w:w="4818" w:type="dxa"/>
          </w:tcPr>
          <w:p w14:paraId="52451BB1" w14:textId="39939F43" w:rsidR="00A732BE" w:rsidRDefault="00A01470">
            <w:pPr>
              <w:pStyle w:val="TableParagraph"/>
              <w:ind w:left="107" w:right="157"/>
            </w:pPr>
            <w:r>
              <w:t>Informuoti</w:t>
            </w:r>
            <w:r>
              <w:rPr>
                <w:spacing w:val="-8"/>
              </w:rPr>
              <w:t xml:space="preserve"> </w:t>
            </w:r>
            <w:r w:rsidR="00AC15ED">
              <w:t>Lietuvos nacionalinio dramos teatro</w:t>
            </w:r>
            <w:r>
              <w:rPr>
                <w:spacing w:val="-7"/>
              </w:rPr>
              <w:t xml:space="preserve"> </w:t>
            </w:r>
            <w:r>
              <w:t xml:space="preserve">darbuotojus apie metinį biudžetą, surinktas pajamas ir jų </w:t>
            </w:r>
            <w:r>
              <w:rPr>
                <w:spacing w:val="-2"/>
              </w:rPr>
              <w:t>panaudojimą</w:t>
            </w:r>
          </w:p>
        </w:tc>
        <w:tc>
          <w:tcPr>
            <w:tcW w:w="1702" w:type="dxa"/>
          </w:tcPr>
          <w:p w14:paraId="404446F8" w14:textId="77777777" w:rsidR="00A732BE" w:rsidRDefault="00A01470">
            <w:pPr>
              <w:pStyle w:val="TableParagraph"/>
              <w:ind w:left="174" w:right="158" w:hanging="3"/>
              <w:jc w:val="center"/>
            </w:pPr>
            <w:r>
              <w:t>ne rečiau nei kartą</w:t>
            </w:r>
            <w:r>
              <w:rPr>
                <w:spacing w:val="-14"/>
              </w:rPr>
              <w:t xml:space="preserve"> </w:t>
            </w:r>
            <w:r>
              <w:t>per</w:t>
            </w:r>
            <w:r>
              <w:rPr>
                <w:spacing w:val="-14"/>
              </w:rPr>
              <w:t xml:space="preserve"> </w:t>
            </w:r>
            <w:r>
              <w:t xml:space="preserve">metus </w:t>
            </w:r>
            <w:r>
              <w:rPr>
                <w:spacing w:val="-2"/>
              </w:rPr>
              <w:t xml:space="preserve">visuotinio darbuotojų susirinkimo </w:t>
            </w:r>
            <w:r>
              <w:rPr>
                <w:spacing w:val="-4"/>
              </w:rPr>
              <w:t>metu</w:t>
            </w:r>
          </w:p>
        </w:tc>
        <w:tc>
          <w:tcPr>
            <w:tcW w:w="2979" w:type="dxa"/>
          </w:tcPr>
          <w:p w14:paraId="166360A1" w14:textId="72FB6D76" w:rsidR="00A732BE" w:rsidRDefault="0098182E">
            <w:pPr>
              <w:pStyle w:val="TableParagraph"/>
              <w:ind w:right="171"/>
            </w:pPr>
            <w:r>
              <w:t>Generalinis direktorius</w:t>
            </w:r>
          </w:p>
        </w:tc>
        <w:tc>
          <w:tcPr>
            <w:tcW w:w="3889" w:type="dxa"/>
          </w:tcPr>
          <w:p w14:paraId="7D7EAD5E" w14:textId="77777777" w:rsidR="00A732BE" w:rsidRDefault="00A01470">
            <w:pPr>
              <w:pStyle w:val="TableParagraph"/>
              <w:spacing w:line="249" w:lineRule="exact"/>
              <w:ind w:left="106"/>
            </w:pPr>
            <w:r>
              <w:t>Užtikrinamas</w:t>
            </w:r>
            <w:r>
              <w:rPr>
                <w:spacing w:val="-10"/>
              </w:rPr>
              <w:t xml:space="preserve"> </w:t>
            </w:r>
            <w:r>
              <w:t>informacijos</w:t>
            </w:r>
            <w:r>
              <w:rPr>
                <w:spacing w:val="-11"/>
              </w:rPr>
              <w:t xml:space="preserve"> </w:t>
            </w:r>
            <w:r>
              <w:rPr>
                <w:spacing w:val="-2"/>
              </w:rPr>
              <w:t>viešumas</w:t>
            </w:r>
          </w:p>
        </w:tc>
      </w:tr>
      <w:tr w:rsidR="00A732BE" w14:paraId="1368159F" w14:textId="77777777">
        <w:trPr>
          <w:trHeight w:val="254"/>
        </w:trPr>
        <w:tc>
          <w:tcPr>
            <w:tcW w:w="848" w:type="dxa"/>
          </w:tcPr>
          <w:p w14:paraId="1941CE95" w14:textId="77777777" w:rsidR="00A732BE" w:rsidRDefault="00A01470">
            <w:pPr>
              <w:pStyle w:val="TableParagraph"/>
              <w:spacing w:before="1" w:line="233" w:lineRule="exact"/>
              <w:ind w:left="6"/>
              <w:jc w:val="center"/>
              <w:rPr>
                <w:b/>
              </w:rPr>
            </w:pPr>
            <w:r>
              <w:rPr>
                <w:b/>
              </w:rPr>
              <w:t>1</w:t>
            </w:r>
          </w:p>
        </w:tc>
        <w:tc>
          <w:tcPr>
            <w:tcW w:w="4818" w:type="dxa"/>
          </w:tcPr>
          <w:p w14:paraId="0C9EE567" w14:textId="77777777" w:rsidR="00A732BE" w:rsidRDefault="00A01470">
            <w:pPr>
              <w:pStyle w:val="TableParagraph"/>
              <w:spacing w:before="1" w:line="233" w:lineRule="exact"/>
              <w:ind w:left="10"/>
              <w:jc w:val="center"/>
              <w:rPr>
                <w:b/>
              </w:rPr>
            </w:pPr>
            <w:r>
              <w:rPr>
                <w:b/>
              </w:rPr>
              <w:t>2</w:t>
            </w:r>
          </w:p>
        </w:tc>
        <w:tc>
          <w:tcPr>
            <w:tcW w:w="1702" w:type="dxa"/>
          </w:tcPr>
          <w:p w14:paraId="46D34788" w14:textId="77777777" w:rsidR="00A732BE" w:rsidRDefault="00A01470">
            <w:pPr>
              <w:pStyle w:val="TableParagraph"/>
              <w:spacing w:before="1" w:line="233" w:lineRule="exact"/>
              <w:ind w:left="9"/>
              <w:jc w:val="center"/>
              <w:rPr>
                <w:b/>
              </w:rPr>
            </w:pPr>
            <w:r>
              <w:rPr>
                <w:b/>
              </w:rPr>
              <w:t>3</w:t>
            </w:r>
          </w:p>
        </w:tc>
        <w:tc>
          <w:tcPr>
            <w:tcW w:w="2979" w:type="dxa"/>
          </w:tcPr>
          <w:p w14:paraId="326BFF34" w14:textId="77777777" w:rsidR="00A732BE" w:rsidRDefault="00A01470">
            <w:pPr>
              <w:pStyle w:val="TableParagraph"/>
              <w:spacing w:before="1" w:line="233" w:lineRule="exact"/>
              <w:ind w:left="9"/>
              <w:jc w:val="center"/>
              <w:rPr>
                <w:b/>
              </w:rPr>
            </w:pPr>
            <w:r>
              <w:rPr>
                <w:b/>
              </w:rPr>
              <w:t>4</w:t>
            </w:r>
          </w:p>
        </w:tc>
        <w:tc>
          <w:tcPr>
            <w:tcW w:w="3889" w:type="dxa"/>
          </w:tcPr>
          <w:p w14:paraId="742A3CB6" w14:textId="77777777" w:rsidR="00A732BE" w:rsidRDefault="00A01470">
            <w:pPr>
              <w:pStyle w:val="TableParagraph"/>
              <w:spacing w:before="1" w:line="233" w:lineRule="exact"/>
              <w:ind w:left="6"/>
              <w:jc w:val="center"/>
              <w:rPr>
                <w:b/>
              </w:rPr>
            </w:pPr>
            <w:r>
              <w:rPr>
                <w:b/>
              </w:rPr>
              <w:t>5</w:t>
            </w:r>
          </w:p>
        </w:tc>
      </w:tr>
      <w:tr w:rsidR="00A732BE" w14:paraId="6C70BBF4" w14:textId="77777777">
        <w:trPr>
          <w:trHeight w:val="254"/>
        </w:trPr>
        <w:tc>
          <w:tcPr>
            <w:tcW w:w="848" w:type="dxa"/>
          </w:tcPr>
          <w:p w14:paraId="1B121FD9" w14:textId="77777777" w:rsidR="00A732BE" w:rsidRDefault="00A01470">
            <w:pPr>
              <w:pStyle w:val="TableParagraph"/>
              <w:spacing w:line="234" w:lineRule="exact"/>
              <w:ind w:left="325" w:right="317"/>
              <w:jc w:val="center"/>
            </w:pPr>
            <w:r>
              <w:rPr>
                <w:spacing w:val="-5"/>
              </w:rPr>
              <w:t>5.</w:t>
            </w:r>
          </w:p>
        </w:tc>
        <w:tc>
          <w:tcPr>
            <w:tcW w:w="4818" w:type="dxa"/>
          </w:tcPr>
          <w:p w14:paraId="215C8C52" w14:textId="77777777" w:rsidR="00A732BE" w:rsidRDefault="00A01470">
            <w:pPr>
              <w:pStyle w:val="TableParagraph"/>
              <w:spacing w:line="234" w:lineRule="exact"/>
              <w:ind w:left="107"/>
            </w:pPr>
            <w:r>
              <w:t>Skelbti</w:t>
            </w:r>
            <w:r>
              <w:rPr>
                <w:spacing w:val="-5"/>
              </w:rPr>
              <w:t xml:space="preserve"> </w:t>
            </w:r>
            <w:r>
              <w:t>biudžeto</w:t>
            </w:r>
            <w:r>
              <w:rPr>
                <w:spacing w:val="-4"/>
              </w:rPr>
              <w:t xml:space="preserve"> </w:t>
            </w:r>
            <w:r>
              <w:t>vykdymo</w:t>
            </w:r>
            <w:r>
              <w:rPr>
                <w:spacing w:val="-4"/>
              </w:rPr>
              <w:t xml:space="preserve"> </w:t>
            </w:r>
            <w:r>
              <w:t>ataskaitas</w:t>
            </w:r>
            <w:r>
              <w:rPr>
                <w:spacing w:val="-5"/>
              </w:rPr>
              <w:t xml:space="preserve"> </w:t>
            </w:r>
            <w:r>
              <w:t>ir</w:t>
            </w:r>
            <w:r>
              <w:rPr>
                <w:spacing w:val="-4"/>
              </w:rPr>
              <w:t xml:space="preserve"> </w:t>
            </w:r>
            <w:r>
              <w:rPr>
                <w:spacing w:val="-2"/>
              </w:rPr>
              <w:t>finansinių</w:t>
            </w:r>
          </w:p>
        </w:tc>
        <w:tc>
          <w:tcPr>
            <w:tcW w:w="1702" w:type="dxa"/>
          </w:tcPr>
          <w:p w14:paraId="767FDA03" w14:textId="77777777" w:rsidR="00A732BE" w:rsidRDefault="00A01470">
            <w:pPr>
              <w:pStyle w:val="TableParagraph"/>
              <w:spacing w:line="234" w:lineRule="exact"/>
              <w:ind w:left="159" w:right="148"/>
              <w:jc w:val="center"/>
            </w:pPr>
            <w:r>
              <w:rPr>
                <w:spacing w:val="-2"/>
              </w:rPr>
              <w:t>Lietuvos</w:t>
            </w:r>
          </w:p>
        </w:tc>
        <w:tc>
          <w:tcPr>
            <w:tcW w:w="2979" w:type="dxa"/>
          </w:tcPr>
          <w:p w14:paraId="21DB9615" w14:textId="048D791C" w:rsidR="00A732BE" w:rsidRDefault="00A01470">
            <w:pPr>
              <w:pStyle w:val="TableParagraph"/>
              <w:spacing w:line="234" w:lineRule="exact"/>
            </w:pPr>
            <w:r w:rsidRPr="00B071D4">
              <w:t>Vyriausi</w:t>
            </w:r>
            <w:r w:rsidR="00B071D4">
              <w:t xml:space="preserve">asis </w:t>
            </w:r>
            <w:r w:rsidR="0098182E" w:rsidRPr="00B071D4">
              <w:rPr>
                <w:spacing w:val="-2"/>
              </w:rPr>
              <w:t>buhalter</w:t>
            </w:r>
            <w:r w:rsidR="00B071D4">
              <w:rPr>
                <w:spacing w:val="-2"/>
              </w:rPr>
              <w:t>is</w:t>
            </w:r>
            <w:r w:rsidR="0098182E" w:rsidRPr="00B071D4">
              <w:rPr>
                <w:spacing w:val="-2"/>
              </w:rPr>
              <w:t>,</w:t>
            </w:r>
          </w:p>
        </w:tc>
        <w:tc>
          <w:tcPr>
            <w:tcW w:w="3889" w:type="dxa"/>
          </w:tcPr>
          <w:p w14:paraId="00197A2D" w14:textId="77777777" w:rsidR="00A732BE" w:rsidRDefault="00A01470">
            <w:pPr>
              <w:pStyle w:val="TableParagraph"/>
              <w:spacing w:line="234" w:lineRule="exact"/>
              <w:ind w:left="106"/>
            </w:pPr>
            <w:r>
              <w:t>Užtikrinamas</w:t>
            </w:r>
            <w:r>
              <w:rPr>
                <w:spacing w:val="-10"/>
              </w:rPr>
              <w:t xml:space="preserve"> </w:t>
            </w:r>
            <w:r>
              <w:t>informacijos</w:t>
            </w:r>
            <w:r>
              <w:rPr>
                <w:spacing w:val="-11"/>
              </w:rPr>
              <w:t xml:space="preserve"> </w:t>
            </w:r>
            <w:r>
              <w:rPr>
                <w:spacing w:val="-2"/>
              </w:rPr>
              <w:t>viešumas</w:t>
            </w:r>
          </w:p>
        </w:tc>
      </w:tr>
    </w:tbl>
    <w:p w14:paraId="3BE774E8" w14:textId="77777777" w:rsidR="00A732BE" w:rsidRDefault="00A732BE">
      <w:pPr>
        <w:spacing w:line="234" w:lineRule="exact"/>
        <w:sectPr w:rsidR="00A732BE">
          <w:pgSz w:w="15840" w:h="12240" w:orient="landscape"/>
          <w:pgMar w:top="780" w:right="460" w:bottom="280" w:left="900" w:header="567" w:footer="567" w:gutter="0"/>
          <w:cols w:space="1296"/>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4818"/>
        <w:gridCol w:w="1702"/>
        <w:gridCol w:w="2979"/>
        <w:gridCol w:w="3889"/>
      </w:tblGrid>
      <w:tr w:rsidR="00A732BE" w14:paraId="07BEC5E6" w14:textId="77777777">
        <w:trPr>
          <w:trHeight w:val="1771"/>
        </w:trPr>
        <w:tc>
          <w:tcPr>
            <w:tcW w:w="848" w:type="dxa"/>
          </w:tcPr>
          <w:p w14:paraId="397CB3BC" w14:textId="77777777" w:rsidR="00A732BE" w:rsidRDefault="00A732BE">
            <w:pPr>
              <w:pStyle w:val="TableParagraph"/>
              <w:ind w:left="0"/>
            </w:pPr>
          </w:p>
        </w:tc>
        <w:tc>
          <w:tcPr>
            <w:tcW w:w="4818" w:type="dxa"/>
          </w:tcPr>
          <w:p w14:paraId="000809C5" w14:textId="5B90B7BC" w:rsidR="00A732BE" w:rsidRDefault="00A01470">
            <w:pPr>
              <w:pStyle w:val="TableParagraph"/>
              <w:ind w:left="107" w:right="157"/>
            </w:pPr>
            <w:r>
              <w:t>ataskaitų</w:t>
            </w:r>
            <w:r>
              <w:rPr>
                <w:spacing w:val="-14"/>
              </w:rPr>
              <w:t xml:space="preserve"> </w:t>
            </w:r>
            <w:r>
              <w:t>rinkinius</w:t>
            </w:r>
            <w:r>
              <w:rPr>
                <w:spacing w:val="-11"/>
              </w:rPr>
              <w:t xml:space="preserve"> </w:t>
            </w:r>
            <w:r w:rsidR="00AC15ED">
              <w:t>Teatro</w:t>
            </w:r>
            <w:r>
              <w:rPr>
                <w:spacing w:val="-12"/>
              </w:rPr>
              <w:t xml:space="preserve"> </w:t>
            </w:r>
            <w:r>
              <w:t xml:space="preserve">internetinėje svetainėje </w:t>
            </w:r>
            <w:r w:rsidR="00AC15ED">
              <w:t xml:space="preserve"> </w:t>
            </w:r>
            <w:hyperlink r:id="rId8" w:history="1">
              <w:r w:rsidR="00AC15ED" w:rsidRPr="00A43A04">
                <w:rPr>
                  <w:rStyle w:val="Hipersaitas"/>
                </w:rPr>
                <w:t>www.teatras.lt</w:t>
              </w:r>
            </w:hyperlink>
          </w:p>
        </w:tc>
        <w:tc>
          <w:tcPr>
            <w:tcW w:w="1702" w:type="dxa"/>
          </w:tcPr>
          <w:p w14:paraId="4F6B6F35" w14:textId="77777777" w:rsidR="00A732BE" w:rsidRDefault="00A01470">
            <w:pPr>
              <w:pStyle w:val="TableParagraph"/>
              <w:ind w:left="159" w:right="148"/>
              <w:jc w:val="center"/>
            </w:pPr>
            <w:r>
              <w:rPr>
                <w:spacing w:val="-2"/>
              </w:rPr>
              <w:t>Respublikos viešojo sektoriaus</w:t>
            </w:r>
          </w:p>
          <w:p w14:paraId="67961746" w14:textId="77777777" w:rsidR="00A732BE" w:rsidRDefault="00A01470">
            <w:pPr>
              <w:pStyle w:val="TableParagraph"/>
              <w:ind w:left="159" w:right="148"/>
              <w:jc w:val="center"/>
            </w:pPr>
            <w:r>
              <w:rPr>
                <w:spacing w:val="-2"/>
              </w:rPr>
              <w:t>atskaitomybės įstatyme numatytais</w:t>
            </w:r>
          </w:p>
          <w:p w14:paraId="0407C9CD" w14:textId="77777777" w:rsidR="00A732BE" w:rsidRDefault="00A01470">
            <w:pPr>
              <w:pStyle w:val="TableParagraph"/>
              <w:spacing w:line="240" w:lineRule="exact"/>
              <w:ind w:left="161" w:right="148"/>
              <w:jc w:val="center"/>
            </w:pPr>
            <w:r>
              <w:rPr>
                <w:spacing w:val="-2"/>
              </w:rPr>
              <w:t>terminais</w:t>
            </w:r>
          </w:p>
        </w:tc>
        <w:tc>
          <w:tcPr>
            <w:tcW w:w="2979" w:type="dxa"/>
          </w:tcPr>
          <w:p w14:paraId="4B5557B8" w14:textId="229624B2" w:rsidR="00A732BE" w:rsidRDefault="00EA431E">
            <w:pPr>
              <w:pStyle w:val="TableParagraph"/>
            </w:pPr>
            <w:r>
              <w:t>komunikacijos projektų koordinator</w:t>
            </w:r>
            <w:r w:rsidR="00B071D4">
              <w:t>ius</w:t>
            </w:r>
          </w:p>
        </w:tc>
        <w:tc>
          <w:tcPr>
            <w:tcW w:w="3889" w:type="dxa"/>
          </w:tcPr>
          <w:p w14:paraId="2412FE9E" w14:textId="77777777" w:rsidR="00A732BE" w:rsidRDefault="00A732BE">
            <w:pPr>
              <w:pStyle w:val="TableParagraph"/>
              <w:ind w:left="0"/>
            </w:pPr>
          </w:p>
        </w:tc>
      </w:tr>
      <w:tr w:rsidR="00A732BE" w14:paraId="056CA406" w14:textId="77777777">
        <w:trPr>
          <w:trHeight w:val="1264"/>
        </w:trPr>
        <w:tc>
          <w:tcPr>
            <w:tcW w:w="848" w:type="dxa"/>
          </w:tcPr>
          <w:p w14:paraId="3CBABB82" w14:textId="77777777" w:rsidR="00A732BE" w:rsidRDefault="00A01470">
            <w:pPr>
              <w:pStyle w:val="TableParagraph"/>
              <w:spacing w:line="247" w:lineRule="exact"/>
              <w:ind w:left="325" w:right="317"/>
              <w:jc w:val="center"/>
            </w:pPr>
            <w:r>
              <w:rPr>
                <w:spacing w:val="-5"/>
              </w:rPr>
              <w:t>6.</w:t>
            </w:r>
          </w:p>
        </w:tc>
        <w:tc>
          <w:tcPr>
            <w:tcW w:w="4818" w:type="dxa"/>
          </w:tcPr>
          <w:p w14:paraId="62B8317B" w14:textId="0DB3405B" w:rsidR="00A732BE" w:rsidRDefault="00A01470">
            <w:pPr>
              <w:pStyle w:val="TableParagraph"/>
              <w:ind w:left="107"/>
            </w:pPr>
            <w:r>
              <w:t xml:space="preserve">Lietuvos </w:t>
            </w:r>
            <w:r w:rsidR="00AC15ED">
              <w:t>nacionalinio dramos</w:t>
            </w:r>
            <w:r>
              <w:t xml:space="preserve"> interneto svetainėje </w:t>
            </w:r>
            <w:hyperlink r:id="rId9" w:history="1">
              <w:r w:rsidR="00AC15ED" w:rsidRPr="00A43A04">
                <w:rPr>
                  <w:rStyle w:val="Hipersaitas"/>
                </w:rPr>
                <w:t>www.teatras.lt</w:t>
              </w:r>
            </w:hyperlink>
            <w:r>
              <w:rPr>
                <w:spacing w:val="-6"/>
              </w:rPr>
              <w:t xml:space="preserve"> </w:t>
            </w:r>
            <w:r>
              <w:t>skelbti</w:t>
            </w:r>
            <w:r>
              <w:rPr>
                <w:spacing w:val="-10"/>
              </w:rPr>
              <w:t xml:space="preserve"> </w:t>
            </w:r>
            <w:r>
              <w:t>informaciją</w:t>
            </w:r>
            <w:r>
              <w:rPr>
                <w:spacing w:val="-8"/>
              </w:rPr>
              <w:t xml:space="preserve"> </w:t>
            </w:r>
            <w:r>
              <w:t>kur</w:t>
            </w:r>
            <w:r>
              <w:rPr>
                <w:spacing w:val="-10"/>
              </w:rPr>
              <w:t xml:space="preserve"> </w:t>
            </w:r>
            <w:r>
              <w:t>ir</w:t>
            </w:r>
            <w:r>
              <w:rPr>
                <w:spacing w:val="-8"/>
              </w:rPr>
              <w:t xml:space="preserve"> </w:t>
            </w:r>
            <w:r>
              <w:t>kaip pranešti apie galimus korupcijos atvejus</w:t>
            </w:r>
          </w:p>
        </w:tc>
        <w:tc>
          <w:tcPr>
            <w:tcW w:w="1702" w:type="dxa"/>
          </w:tcPr>
          <w:p w14:paraId="4F4F31EB" w14:textId="77777777" w:rsidR="00A732BE" w:rsidRDefault="00A01470">
            <w:pPr>
              <w:pStyle w:val="TableParagraph"/>
              <w:spacing w:line="247" w:lineRule="exact"/>
              <w:ind w:left="161" w:right="148"/>
              <w:jc w:val="center"/>
            </w:pPr>
            <w:r>
              <w:rPr>
                <w:spacing w:val="-2"/>
              </w:rPr>
              <w:t>nuolat</w:t>
            </w:r>
          </w:p>
        </w:tc>
        <w:tc>
          <w:tcPr>
            <w:tcW w:w="2979" w:type="dxa"/>
          </w:tcPr>
          <w:p w14:paraId="751C27B8" w14:textId="4CCA8577" w:rsidR="006A2328" w:rsidRPr="00B071D4" w:rsidRDefault="006A2328" w:rsidP="006A2328">
            <w:pPr>
              <w:pStyle w:val="TableParagraph"/>
              <w:ind w:right="171"/>
            </w:pPr>
            <w:r w:rsidRPr="00B071D4">
              <w:t>Personalo specialist</w:t>
            </w:r>
            <w:r w:rsidR="00B071D4" w:rsidRPr="00B071D4">
              <w:t>as</w:t>
            </w:r>
            <w:r w:rsidRPr="00B071D4">
              <w:rPr>
                <w:spacing w:val="-2"/>
              </w:rPr>
              <w:t>,</w:t>
            </w:r>
          </w:p>
          <w:p w14:paraId="6D0925A5" w14:textId="676BFD68" w:rsidR="00A732BE" w:rsidRDefault="006A2328" w:rsidP="006A2328">
            <w:pPr>
              <w:pStyle w:val="TableParagraph"/>
              <w:spacing w:line="239" w:lineRule="exact"/>
            </w:pPr>
            <w:r w:rsidRPr="00B071D4">
              <w:t>Rinkodaros ir ryšių su visuomene skyriaus</w:t>
            </w:r>
            <w:r w:rsidRPr="00B071D4">
              <w:rPr>
                <w:spacing w:val="-14"/>
              </w:rPr>
              <w:t xml:space="preserve"> </w:t>
            </w:r>
            <w:r w:rsidRPr="00B071D4">
              <w:t>vadovas, komunikacijos projektų koordinator</w:t>
            </w:r>
            <w:r w:rsidR="00B071D4" w:rsidRPr="00B071D4">
              <w:t>ius</w:t>
            </w:r>
          </w:p>
        </w:tc>
        <w:tc>
          <w:tcPr>
            <w:tcW w:w="3889" w:type="dxa"/>
          </w:tcPr>
          <w:p w14:paraId="12F61412" w14:textId="77777777" w:rsidR="00A732BE" w:rsidRDefault="00A01470">
            <w:pPr>
              <w:pStyle w:val="TableParagraph"/>
              <w:ind w:left="106" w:right="195"/>
            </w:pPr>
            <w:r>
              <w:t>Mažinama</w:t>
            </w:r>
            <w:r>
              <w:rPr>
                <w:spacing w:val="-14"/>
              </w:rPr>
              <w:t xml:space="preserve"> </w:t>
            </w:r>
            <w:r>
              <w:t>korupcijos</w:t>
            </w:r>
            <w:r>
              <w:rPr>
                <w:spacing w:val="-14"/>
              </w:rPr>
              <w:t xml:space="preserve"> </w:t>
            </w:r>
            <w:r>
              <w:t>pasireiškimo rizikos tikimybė</w:t>
            </w:r>
          </w:p>
        </w:tc>
      </w:tr>
      <w:tr w:rsidR="00A732BE" w14:paraId="48A5E6C3" w14:textId="77777777">
        <w:trPr>
          <w:trHeight w:val="252"/>
        </w:trPr>
        <w:tc>
          <w:tcPr>
            <w:tcW w:w="14236" w:type="dxa"/>
            <w:gridSpan w:val="5"/>
          </w:tcPr>
          <w:p w14:paraId="33DD3779" w14:textId="77777777" w:rsidR="00A732BE" w:rsidRDefault="00A01470">
            <w:pPr>
              <w:pStyle w:val="TableParagraph"/>
              <w:spacing w:line="232" w:lineRule="exact"/>
              <w:ind w:left="3546" w:right="3543"/>
              <w:jc w:val="center"/>
              <w:rPr>
                <w:b/>
              </w:rPr>
            </w:pPr>
            <w:r>
              <w:rPr>
                <w:b/>
              </w:rPr>
              <w:t>2</w:t>
            </w:r>
            <w:r>
              <w:rPr>
                <w:b/>
                <w:spacing w:val="-8"/>
              </w:rPr>
              <w:t xml:space="preserve"> </w:t>
            </w:r>
            <w:r>
              <w:rPr>
                <w:b/>
              </w:rPr>
              <w:t>uždavinys</w:t>
            </w:r>
            <w:r>
              <w:rPr>
                <w:b/>
                <w:spacing w:val="-4"/>
              </w:rPr>
              <w:t xml:space="preserve"> </w:t>
            </w:r>
            <w:r>
              <w:rPr>
                <w:b/>
              </w:rPr>
              <w:t>–</w:t>
            </w:r>
            <w:r>
              <w:rPr>
                <w:b/>
                <w:spacing w:val="-8"/>
              </w:rPr>
              <w:t xml:space="preserve"> </w:t>
            </w:r>
            <w:r>
              <w:rPr>
                <w:b/>
              </w:rPr>
              <w:t>siekti</w:t>
            </w:r>
            <w:r>
              <w:rPr>
                <w:b/>
                <w:spacing w:val="-8"/>
              </w:rPr>
              <w:t xml:space="preserve"> </w:t>
            </w:r>
            <w:r>
              <w:rPr>
                <w:b/>
              </w:rPr>
              <w:t>užtikrinti</w:t>
            </w:r>
            <w:r>
              <w:rPr>
                <w:b/>
                <w:spacing w:val="-4"/>
              </w:rPr>
              <w:t xml:space="preserve"> </w:t>
            </w:r>
            <w:r>
              <w:rPr>
                <w:b/>
              </w:rPr>
              <w:t>priimamų</w:t>
            </w:r>
            <w:r>
              <w:rPr>
                <w:b/>
                <w:spacing w:val="-6"/>
              </w:rPr>
              <w:t xml:space="preserve"> </w:t>
            </w:r>
            <w:r>
              <w:rPr>
                <w:b/>
              </w:rPr>
              <w:t>sprendimų</w:t>
            </w:r>
            <w:r>
              <w:rPr>
                <w:b/>
                <w:spacing w:val="-5"/>
              </w:rPr>
              <w:t xml:space="preserve"> </w:t>
            </w:r>
            <w:r>
              <w:rPr>
                <w:b/>
              </w:rPr>
              <w:t>ir</w:t>
            </w:r>
            <w:r>
              <w:rPr>
                <w:b/>
                <w:spacing w:val="-4"/>
              </w:rPr>
              <w:t xml:space="preserve"> </w:t>
            </w:r>
            <w:r>
              <w:rPr>
                <w:b/>
              </w:rPr>
              <w:t>procedūrų</w:t>
            </w:r>
            <w:r>
              <w:rPr>
                <w:b/>
                <w:spacing w:val="-8"/>
              </w:rPr>
              <w:t xml:space="preserve"> </w:t>
            </w:r>
            <w:r>
              <w:rPr>
                <w:b/>
                <w:spacing w:val="-2"/>
              </w:rPr>
              <w:t>skaidrumą</w:t>
            </w:r>
          </w:p>
        </w:tc>
      </w:tr>
      <w:tr w:rsidR="00A732BE" w14:paraId="57B81403" w14:textId="77777777">
        <w:trPr>
          <w:trHeight w:val="1266"/>
        </w:trPr>
        <w:tc>
          <w:tcPr>
            <w:tcW w:w="848" w:type="dxa"/>
          </w:tcPr>
          <w:p w14:paraId="1F929D76" w14:textId="77777777" w:rsidR="00A732BE" w:rsidRDefault="00A01470">
            <w:pPr>
              <w:pStyle w:val="TableParagraph"/>
              <w:spacing w:line="249" w:lineRule="exact"/>
              <w:ind w:left="325" w:right="317"/>
              <w:jc w:val="center"/>
            </w:pPr>
            <w:r>
              <w:rPr>
                <w:spacing w:val="-5"/>
              </w:rPr>
              <w:t>1.</w:t>
            </w:r>
          </w:p>
        </w:tc>
        <w:tc>
          <w:tcPr>
            <w:tcW w:w="4818" w:type="dxa"/>
          </w:tcPr>
          <w:p w14:paraId="56AF6A71" w14:textId="159464A6" w:rsidR="00A732BE" w:rsidRDefault="00A01470">
            <w:pPr>
              <w:pStyle w:val="TableParagraph"/>
              <w:ind w:left="107" w:right="17"/>
            </w:pPr>
            <w:r>
              <w:t>Peržiūrėti</w:t>
            </w:r>
            <w:r>
              <w:rPr>
                <w:spacing w:val="-6"/>
              </w:rPr>
              <w:t xml:space="preserve"> </w:t>
            </w:r>
            <w:r>
              <w:t>ir,</w:t>
            </w:r>
            <w:r>
              <w:rPr>
                <w:spacing w:val="-7"/>
              </w:rPr>
              <w:t xml:space="preserve"> </w:t>
            </w:r>
            <w:r>
              <w:t>atsižvelgiant</w:t>
            </w:r>
            <w:r>
              <w:rPr>
                <w:spacing w:val="-6"/>
              </w:rPr>
              <w:t xml:space="preserve"> </w:t>
            </w:r>
            <w:r>
              <w:t>į</w:t>
            </w:r>
            <w:r>
              <w:rPr>
                <w:spacing w:val="-8"/>
              </w:rPr>
              <w:t xml:space="preserve"> </w:t>
            </w:r>
            <w:r>
              <w:t>aktualių</w:t>
            </w:r>
            <w:r>
              <w:rPr>
                <w:spacing w:val="-7"/>
              </w:rPr>
              <w:t xml:space="preserve"> </w:t>
            </w:r>
            <w:r>
              <w:t>redakcijų</w:t>
            </w:r>
            <w:r>
              <w:rPr>
                <w:spacing w:val="-7"/>
              </w:rPr>
              <w:t xml:space="preserve"> </w:t>
            </w:r>
            <w:r>
              <w:t>teisės aktų nuostatas, atnaujinti viešuosius pirkimus, jų procedūrų organizavimą reglamentuojančius vidinius teisės aktus, tvarkų aprašus</w:t>
            </w:r>
          </w:p>
        </w:tc>
        <w:tc>
          <w:tcPr>
            <w:tcW w:w="1702" w:type="dxa"/>
          </w:tcPr>
          <w:p w14:paraId="22936232" w14:textId="77777777" w:rsidR="00A732BE" w:rsidRDefault="00A01470">
            <w:pPr>
              <w:pStyle w:val="TableParagraph"/>
              <w:spacing w:line="249" w:lineRule="exact"/>
              <w:ind w:left="161" w:right="148"/>
              <w:jc w:val="center"/>
            </w:pPr>
            <w:r>
              <w:rPr>
                <w:spacing w:val="-2"/>
              </w:rPr>
              <w:t>nuolat</w:t>
            </w:r>
          </w:p>
        </w:tc>
        <w:tc>
          <w:tcPr>
            <w:tcW w:w="2979" w:type="dxa"/>
          </w:tcPr>
          <w:p w14:paraId="056B51E4" w14:textId="2E718D39" w:rsidR="00A732BE" w:rsidRDefault="004C2403">
            <w:pPr>
              <w:pStyle w:val="TableParagraph"/>
              <w:ind w:right="171"/>
            </w:pPr>
            <w:r>
              <w:t>Viešųjų pirkimų specialistas</w:t>
            </w:r>
          </w:p>
        </w:tc>
        <w:tc>
          <w:tcPr>
            <w:tcW w:w="3889" w:type="dxa"/>
          </w:tcPr>
          <w:p w14:paraId="0131411E" w14:textId="77777777" w:rsidR="00A732BE" w:rsidRDefault="00A01470">
            <w:pPr>
              <w:pStyle w:val="TableParagraph"/>
              <w:spacing w:line="248" w:lineRule="exact"/>
              <w:ind w:left="106"/>
            </w:pPr>
            <w:r>
              <w:t>Užtikrinama</w:t>
            </w:r>
            <w:r>
              <w:rPr>
                <w:spacing w:val="-7"/>
              </w:rPr>
              <w:t xml:space="preserve"> </w:t>
            </w:r>
            <w:r>
              <w:t>viešuosius</w:t>
            </w:r>
            <w:r>
              <w:rPr>
                <w:spacing w:val="-7"/>
              </w:rPr>
              <w:t xml:space="preserve"> </w:t>
            </w:r>
            <w:r>
              <w:rPr>
                <w:spacing w:val="-2"/>
              </w:rPr>
              <w:t>pirkimus</w:t>
            </w:r>
          </w:p>
          <w:p w14:paraId="599BD298" w14:textId="77777777" w:rsidR="00A732BE" w:rsidRDefault="00A01470">
            <w:pPr>
              <w:pStyle w:val="TableParagraph"/>
              <w:spacing w:line="252" w:lineRule="exact"/>
              <w:ind w:left="106"/>
            </w:pPr>
            <w:r>
              <w:t>reglamentuojančių</w:t>
            </w:r>
            <w:r>
              <w:rPr>
                <w:spacing w:val="44"/>
              </w:rPr>
              <w:t xml:space="preserve"> </w:t>
            </w:r>
            <w:r>
              <w:t>teisės</w:t>
            </w:r>
            <w:r>
              <w:rPr>
                <w:spacing w:val="-6"/>
              </w:rPr>
              <w:t xml:space="preserve"> </w:t>
            </w:r>
            <w:r>
              <w:t>aktų</w:t>
            </w:r>
            <w:r>
              <w:rPr>
                <w:spacing w:val="-3"/>
              </w:rPr>
              <w:t xml:space="preserve"> </w:t>
            </w:r>
            <w:r>
              <w:rPr>
                <w:spacing w:val="-2"/>
              </w:rPr>
              <w:t>atitiktis</w:t>
            </w:r>
          </w:p>
          <w:p w14:paraId="49EB01FD" w14:textId="77777777" w:rsidR="00A732BE" w:rsidRDefault="00A01470">
            <w:pPr>
              <w:pStyle w:val="TableParagraph"/>
              <w:spacing w:line="252" w:lineRule="exact"/>
              <w:ind w:left="106"/>
            </w:pPr>
            <w:r>
              <w:t>aktualių</w:t>
            </w:r>
            <w:r>
              <w:rPr>
                <w:spacing w:val="-5"/>
              </w:rPr>
              <w:t xml:space="preserve"> </w:t>
            </w:r>
            <w:r>
              <w:t>redakcijų</w:t>
            </w:r>
            <w:r>
              <w:rPr>
                <w:spacing w:val="-5"/>
              </w:rPr>
              <w:t xml:space="preserve"> </w:t>
            </w:r>
            <w:r>
              <w:t>teisės</w:t>
            </w:r>
            <w:r>
              <w:rPr>
                <w:spacing w:val="-6"/>
              </w:rPr>
              <w:t xml:space="preserve"> </w:t>
            </w:r>
            <w:r>
              <w:t>aktų</w:t>
            </w:r>
            <w:r>
              <w:rPr>
                <w:spacing w:val="-4"/>
              </w:rPr>
              <w:t xml:space="preserve"> </w:t>
            </w:r>
            <w:r>
              <w:rPr>
                <w:spacing w:val="-2"/>
              </w:rPr>
              <w:t>nuostatoms</w:t>
            </w:r>
          </w:p>
        </w:tc>
      </w:tr>
      <w:tr w:rsidR="00A732BE" w14:paraId="1F62A0BD" w14:textId="77777777">
        <w:trPr>
          <w:trHeight w:val="1046"/>
        </w:trPr>
        <w:tc>
          <w:tcPr>
            <w:tcW w:w="848" w:type="dxa"/>
          </w:tcPr>
          <w:p w14:paraId="4BE48D68" w14:textId="77777777" w:rsidR="00A732BE" w:rsidRDefault="00A01470">
            <w:pPr>
              <w:pStyle w:val="TableParagraph"/>
              <w:spacing w:line="247" w:lineRule="exact"/>
              <w:ind w:left="325" w:right="317"/>
              <w:jc w:val="center"/>
            </w:pPr>
            <w:r>
              <w:rPr>
                <w:spacing w:val="-5"/>
              </w:rPr>
              <w:t>2.</w:t>
            </w:r>
          </w:p>
        </w:tc>
        <w:tc>
          <w:tcPr>
            <w:tcW w:w="4818" w:type="dxa"/>
          </w:tcPr>
          <w:p w14:paraId="1A11B237" w14:textId="2AEAA7F0" w:rsidR="00A732BE" w:rsidRDefault="00A01470">
            <w:pPr>
              <w:pStyle w:val="TableParagraph"/>
              <w:ind w:left="107" w:right="157"/>
              <w:rPr>
                <w:sz w:val="23"/>
              </w:rPr>
            </w:pPr>
            <w:r>
              <w:rPr>
                <w:sz w:val="23"/>
              </w:rPr>
              <w:t>Skelbti</w:t>
            </w:r>
            <w:r>
              <w:rPr>
                <w:spacing w:val="-9"/>
                <w:sz w:val="23"/>
              </w:rPr>
              <w:t xml:space="preserve"> </w:t>
            </w:r>
            <w:r>
              <w:rPr>
                <w:sz w:val="23"/>
              </w:rPr>
              <w:t>informaciją</w:t>
            </w:r>
            <w:r>
              <w:rPr>
                <w:spacing w:val="-6"/>
                <w:sz w:val="23"/>
              </w:rPr>
              <w:t xml:space="preserve"> </w:t>
            </w:r>
            <w:r>
              <w:rPr>
                <w:sz w:val="23"/>
              </w:rPr>
              <w:t>apie</w:t>
            </w:r>
            <w:r>
              <w:rPr>
                <w:spacing w:val="-7"/>
                <w:sz w:val="23"/>
              </w:rPr>
              <w:t xml:space="preserve"> </w:t>
            </w:r>
            <w:r>
              <w:rPr>
                <w:sz w:val="23"/>
              </w:rPr>
              <w:t>vykdomus</w:t>
            </w:r>
            <w:r>
              <w:rPr>
                <w:spacing w:val="-8"/>
                <w:sz w:val="23"/>
              </w:rPr>
              <w:t xml:space="preserve"> </w:t>
            </w:r>
            <w:r>
              <w:rPr>
                <w:sz w:val="23"/>
              </w:rPr>
              <w:t>ir</w:t>
            </w:r>
            <w:r>
              <w:rPr>
                <w:spacing w:val="-7"/>
                <w:sz w:val="23"/>
              </w:rPr>
              <w:t xml:space="preserve"> </w:t>
            </w:r>
            <w:r>
              <w:rPr>
                <w:sz w:val="23"/>
              </w:rPr>
              <w:t>planuojamus vykdyti viešuosius pirkimus teisės aktų nustatyta tvarka</w:t>
            </w:r>
          </w:p>
        </w:tc>
        <w:tc>
          <w:tcPr>
            <w:tcW w:w="1702" w:type="dxa"/>
          </w:tcPr>
          <w:p w14:paraId="33EE9CE2" w14:textId="77777777" w:rsidR="00A732BE" w:rsidRDefault="00A01470">
            <w:pPr>
              <w:pStyle w:val="TableParagraph"/>
              <w:spacing w:line="247" w:lineRule="exact"/>
              <w:ind w:left="161" w:right="148"/>
              <w:jc w:val="center"/>
            </w:pPr>
            <w:r>
              <w:rPr>
                <w:spacing w:val="-2"/>
              </w:rPr>
              <w:t>nuolat</w:t>
            </w:r>
          </w:p>
        </w:tc>
        <w:tc>
          <w:tcPr>
            <w:tcW w:w="2979" w:type="dxa"/>
          </w:tcPr>
          <w:p w14:paraId="640546B7" w14:textId="7248B355" w:rsidR="00A732BE" w:rsidRDefault="004C2403">
            <w:pPr>
              <w:pStyle w:val="TableParagraph"/>
              <w:ind w:right="171"/>
            </w:pPr>
            <w:r>
              <w:t>Viešųjų pirkimų specialistas</w:t>
            </w:r>
          </w:p>
        </w:tc>
        <w:tc>
          <w:tcPr>
            <w:tcW w:w="3889" w:type="dxa"/>
          </w:tcPr>
          <w:p w14:paraId="3976D8A9" w14:textId="77777777" w:rsidR="00A732BE" w:rsidRDefault="00A01470">
            <w:pPr>
              <w:pStyle w:val="TableParagraph"/>
              <w:ind w:left="106" w:right="195"/>
              <w:rPr>
                <w:sz w:val="23"/>
              </w:rPr>
            </w:pPr>
            <w:r>
              <w:rPr>
                <w:sz w:val="23"/>
              </w:rPr>
              <w:t>Užtikrinamas</w:t>
            </w:r>
            <w:r>
              <w:rPr>
                <w:spacing w:val="-15"/>
                <w:sz w:val="23"/>
              </w:rPr>
              <w:t xml:space="preserve"> </w:t>
            </w:r>
            <w:r>
              <w:rPr>
                <w:sz w:val="23"/>
              </w:rPr>
              <w:t>atliekamų</w:t>
            </w:r>
            <w:r>
              <w:rPr>
                <w:spacing w:val="-14"/>
                <w:sz w:val="23"/>
              </w:rPr>
              <w:t xml:space="preserve"> </w:t>
            </w:r>
            <w:r>
              <w:rPr>
                <w:sz w:val="23"/>
              </w:rPr>
              <w:t>viešųjų pirkimų skaidrumas</w:t>
            </w:r>
          </w:p>
        </w:tc>
      </w:tr>
      <w:tr w:rsidR="00A732BE" w14:paraId="0058B805" w14:textId="77777777">
        <w:trPr>
          <w:trHeight w:val="1516"/>
        </w:trPr>
        <w:tc>
          <w:tcPr>
            <w:tcW w:w="848" w:type="dxa"/>
          </w:tcPr>
          <w:p w14:paraId="25BD483B" w14:textId="77777777" w:rsidR="00A732BE" w:rsidRDefault="00A01470">
            <w:pPr>
              <w:pStyle w:val="TableParagraph"/>
              <w:spacing w:line="247" w:lineRule="exact"/>
              <w:ind w:left="325" w:right="317"/>
              <w:jc w:val="center"/>
            </w:pPr>
            <w:r>
              <w:rPr>
                <w:spacing w:val="-5"/>
              </w:rPr>
              <w:t>3.</w:t>
            </w:r>
          </w:p>
        </w:tc>
        <w:tc>
          <w:tcPr>
            <w:tcW w:w="4818" w:type="dxa"/>
          </w:tcPr>
          <w:p w14:paraId="6988C38B" w14:textId="0739609B" w:rsidR="00A732BE" w:rsidRDefault="00A01470">
            <w:pPr>
              <w:pStyle w:val="TableParagraph"/>
              <w:ind w:left="107" w:right="157"/>
            </w:pPr>
            <w:r>
              <w:t>Organizuoti ir vykdyti personalo atrankos procedūras,</w:t>
            </w:r>
            <w:r>
              <w:rPr>
                <w:spacing w:val="-10"/>
              </w:rPr>
              <w:t xml:space="preserve"> </w:t>
            </w:r>
            <w:r>
              <w:t>vadovaujantis</w:t>
            </w:r>
            <w:r>
              <w:rPr>
                <w:spacing w:val="-9"/>
              </w:rPr>
              <w:t xml:space="preserve"> </w:t>
            </w:r>
            <w:r>
              <w:t>teisės</w:t>
            </w:r>
            <w:r>
              <w:rPr>
                <w:spacing w:val="-10"/>
              </w:rPr>
              <w:t xml:space="preserve"> </w:t>
            </w:r>
            <w:r>
              <w:t>aktų</w:t>
            </w:r>
            <w:r>
              <w:rPr>
                <w:spacing w:val="-10"/>
              </w:rPr>
              <w:t xml:space="preserve"> </w:t>
            </w:r>
            <w:r>
              <w:t>nuostatomis</w:t>
            </w:r>
          </w:p>
        </w:tc>
        <w:tc>
          <w:tcPr>
            <w:tcW w:w="1702" w:type="dxa"/>
          </w:tcPr>
          <w:p w14:paraId="3EC2899B" w14:textId="77777777" w:rsidR="00A732BE" w:rsidRDefault="00A01470">
            <w:pPr>
              <w:pStyle w:val="TableParagraph"/>
              <w:spacing w:line="247" w:lineRule="exact"/>
              <w:ind w:left="161" w:right="148"/>
              <w:jc w:val="center"/>
            </w:pPr>
            <w:r>
              <w:rPr>
                <w:spacing w:val="-2"/>
              </w:rPr>
              <w:t>nuolat</w:t>
            </w:r>
          </w:p>
        </w:tc>
        <w:tc>
          <w:tcPr>
            <w:tcW w:w="2979" w:type="dxa"/>
          </w:tcPr>
          <w:p w14:paraId="6FD74F2A" w14:textId="11E00665" w:rsidR="00A732BE" w:rsidRDefault="00227607">
            <w:pPr>
              <w:pStyle w:val="TableParagraph"/>
              <w:ind w:right="1064"/>
            </w:pPr>
            <w:r>
              <w:t>Personalo specialistas, teisininkas, generalinio direktoriaus pavaduotojas</w:t>
            </w:r>
          </w:p>
        </w:tc>
        <w:tc>
          <w:tcPr>
            <w:tcW w:w="3889" w:type="dxa"/>
          </w:tcPr>
          <w:p w14:paraId="3204E1D7" w14:textId="77777777" w:rsidR="00A732BE" w:rsidRDefault="00A01470">
            <w:pPr>
              <w:pStyle w:val="TableParagraph"/>
              <w:ind w:left="106" w:right="195"/>
            </w:pPr>
            <w:r>
              <w:t>Užtikrinamas</w:t>
            </w:r>
            <w:r>
              <w:rPr>
                <w:spacing w:val="-14"/>
              </w:rPr>
              <w:t xml:space="preserve"> </w:t>
            </w:r>
            <w:r>
              <w:t>personalo</w:t>
            </w:r>
            <w:r>
              <w:rPr>
                <w:spacing w:val="-14"/>
              </w:rPr>
              <w:t xml:space="preserve"> </w:t>
            </w:r>
            <w:r>
              <w:t>atrankos procedūrų skaidrumas</w:t>
            </w:r>
          </w:p>
        </w:tc>
      </w:tr>
      <w:tr w:rsidR="00A732BE" w14:paraId="4A934A0A" w14:textId="77777777">
        <w:trPr>
          <w:trHeight w:val="1519"/>
        </w:trPr>
        <w:tc>
          <w:tcPr>
            <w:tcW w:w="848" w:type="dxa"/>
          </w:tcPr>
          <w:p w14:paraId="66985328" w14:textId="77777777" w:rsidR="00A732BE" w:rsidRDefault="00A01470">
            <w:pPr>
              <w:pStyle w:val="TableParagraph"/>
              <w:spacing w:line="249" w:lineRule="exact"/>
              <w:ind w:left="325" w:right="317"/>
              <w:jc w:val="center"/>
            </w:pPr>
            <w:r>
              <w:rPr>
                <w:spacing w:val="-5"/>
              </w:rPr>
              <w:t>4.</w:t>
            </w:r>
          </w:p>
        </w:tc>
        <w:tc>
          <w:tcPr>
            <w:tcW w:w="4818" w:type="dxa"/>
          </w:tcPr>
          <w:p w14:paraId="7CBB2056" w14:textId="77777777" w:rsidR="00A732BE" w:rsidRDefault="00A01470">
            <w:pPr>
              <w:pStyle w:val="TableParagraph"/>
              <w:ind w:left="107" w:right="157"/>
            </w:pPr>
            <w:r>
              <w:t>Vykdyti</w:t>
            </w:r>
            <w:r>
              <w:rPr>
                <w:spacing w:val="-8"/>
              </w:rPr>
              <w:t xml:space="preserve"> </w:t>
            </w:r>
            <w:r>
              <w:t>finansinių</w:t>
            </w:r>
            <w:r>
              <w:rPr>
                <w:spacing w:val="-12"/>
              </w:rPr>
              <w:t xml:space="preserve"> </w:t>
            </w:r>
            <w:r>
              <w:t>ir</w:t>
            </w:r>
            <w:r>
              <w:rPr>
                <w:spacing w:val="-9"/>
              </w:rPr>
              <w:t xml:space="preserve"> </w:t>
            </w:r>
            <w:r>
              <w:t>materialinių</w:t>
            </w:r>
            <w:r>
              <w:rPr>
                <w:spacing w:val="-9"/>
              </w:rPr>
              <w:t xml:space="preserve"> </w:t>
            </w:r>
            <w:r>
              <w:t>išteklių naudojimo ir apskaitos kontrolę</w:t>
            </w:r>
          </w:p>
        </w:tc>
        <w:tc>
          <w:tcPr>
            <w:tcW w:w="1702" w:type="dxa"/>
          </w:tcPr>
          <w:p w14:paraId="31D486AB" w14:textId="77777777" w:rsidR="00A732BE" w:rsidRDefault="00A01470">
            <w:pPr>
              <w:pStyle w:val="TableParagraph"/>
              <w:spacing w:line="249" w:lineRule="exact"/>
              <w:ind w:left="161" w:right="148"/>
              <w:jc w:val="center"/>
            </w:pPr>
            <w:r>
              <w:rPr>
                <w:spacing w:val="-2"/>
              </w:rPr>
              <w:t>nuolat</w:t>
            </w:r>
          </w:p>
        </w:tc>
        <w:tc>
          <w:tcPr>
            <w:tcW w:w="2979" w:type="dxa"/>
          </w:tcPr>
          <w:p w14:paraId="413F18AD" w14:textId="41600DAF" w:rsidR="00EA33AD" w:rsidRDefault="00A01470" w:rsidP="00EA33AD">
            <w:pPr>
              <w:pStyle w:val="TableParagraph"/>
              <w:ind w:right="171"/>
            </w:pPr>
            <w:r w:rsidRPr="00EA33AD">
              <w:t>Vyriausi</w:t>
            </w:r>
            <w:r w:rsidR="00F67979">
              <w:t>asis</w:t>
            </w:r>
            <w:r w:rsidRPr="00EA33AD">
              <w:t xml:space="preserve"> </w:t>
            </w:r>
            <w:r w:rsidR="00EA33AD">
              <w:t>buhalter</w:t>
            </w:r>
            <w:r w:rsidR="00F67979">
              <w:t>is</w:t>
            </w:r>
          </w:p>
          <w:p w14:paraId="2CA2746C" w14:textId="6CE8817F" w:rsidR="00A732BE" w:rsidRDefault="00A732BE">
            <w:pPr>
              <w:pStyle w:val="TableParagraph"/>
              <w:ind w:right="171"/>
            </w:pPr>
          </w:p>
        </w:tc>
        <w:tc>
          <w:tcPr>
            <w:tcW w:w="3889" w:type="dxa"/>
          </w:tcPr>
          <w:p w14:paraId="6F592953" w14:textId="77777777" w:rsidR="00A732BE" w:rsidRDefault="00A01470">
            <w:pPr>
              <w:pStyle w:val="TableParagraph"/>
              <w:ind w:left="106" w:right="195"/>
            </w:pPr>
            <w:r>
              <w:t>Mažinama</w:t>
            </w:r>
            <w:r>
              <w:rPr>
                <w:spacing w:val="-14"/>
              </w:rPr>
              <w:t xml:space="preserve"> </w:t>
            </w:r>
            <w:r>
              <w:t>korupcijos</w:t>
            </w:r>
            <w:r>
              <w:rPr>
                <w:spacing w:val="-14"/>
              </w:rPr>
              <w:t xml:space="preserve"> </w:t>
            </w:r>
            <w:r>
              <w:t>pasireiškimo rizikos tikimybė</w:t>
            </w:r>
          </w:p>
        </w:tc>
      </w:tr>
      <w:tr w:rsidR="00A732BE" w14:paraId="6C99F6CF" w14:textId="77777777">
        <w:trPr>
          <w:trHeight w:val="254"/>
        </w:trPr>
        <w:tc>
          <w:tcPr>
            <w:tcW w:w="848" w:type="dxa"/>
          </w:tcPr>
          <w:p w14:paraId="0F8C4943" w14:textId="77777777" w:rsidR="00A732BE" w:rsidRDefault="00A01470">
            <w:pPr>
              <w:pStyle w:val="TableParagraph"/>
              <w:spacing w:line="234" w:lineRule="exact"/>
              <w:ind w:left="6"/>
              <w:jc w:val="center"/>
              <w:rPr>
                <w:b/>
              </w:rPr>
            </w:pPr>
            <w:r>
              <w:rPr>
                <w:b/>
              </w:rPr>
              <w:t>1</w:t>
            </w:r>
          </w:p>
        </w:tc>
        <w:tc>
          <w:tcPr>
            <w:tcW w:w="4818" w:type="dxa"/>
          </w:tcPr>
          <w:p w14:paraId="13E34AD6" w14:textId="77777777" w:rsidR="00A732BE" w:rsidRDefault="00A01470">
            <w:pPr>
              <w:pStyle w:val="TableParagraph"/>
              <w:spacing w:line="234" w:lineRule="exact"/>
              <w:ind w:left="10"/>
              <w:jc w:val="center"/>
              <w:rPr>
                <w:b/>
              </w:rPr>
            </w:pPr>
            <w:r>
              <w:rPr>
                <w:b/>
              </w:rPr>
              <w:t>2</w:t>
            </w:r>
          </w:p>
        </w:tc>
        <w:tc>
          <w:tcPr>
            <w:tcW w:w="1702" w:type="dxa"/>
          </w:tcPr>
          <w:p w14:paraId="11BAAFC3" w14:textId="77777777" w:rsidR="00A732BE" w:rsidRDefault="00A01470">
            <w:pPr>
              <w:pStyle w:val="TableParagraph"/>
              <w:spacing w:line="234" w:lineRule="exact"/>
              <w:ind w:left="9"/>
              <w:jc w:val="center"/>
              <w:rPr>
                <w:b/>
              </w:rPr>
            </w:pPr>
            <w:r>
              <w:rPr>
                <w:b/>
              </w:rPr>
              <w:t>3</w:t>
            </w:r>
          </w:p>
        </w:tc>
        <w:tc>
          <w:tcPr>
            <w:tcW w:w="2979" w:type="dxa"/>
          </w:tcPr>
          <w:p w14:paraId="41F59246" w14:textId="77777777" w:rsidR="00A732BE" w:rsidRDefault="00A01470">
            <w:pPr>
              <w:pStyle w:val="TableParagraph"/>
              <w:spacing w:line="234" w:lineRule="exact"/>
              <w:ind w:left="9"/>
              <w:jc w:val="center"/>
              <w:rPr>
                <w:b/>
              </w:rPr>
            </w:pPr>
            <w:r>
              <w:rPr>
                <w:b/>
              </w:rPr>
              <w:t>4</w:t>
            </w:r>
          </w:p>
        </w:tc>
        <w:tc>
          <w:tcPr>
            <w:tcW w:w="3889" w:type="dxa"/>
          </w:tcPr>
          <w:p w14:paraId="04F95762" w14:textId="77777777" w:rsidR="00A732BE" w:rsidRDefault="00A01470">
            <w:pPr>
              <w:pStyle w:val="TableParagraph"/>
              <w:spacing w:line="234" w:lineRule="exact"/>
              <w:ind w:left="6"/>
              <w:jc w:val="center"/>
              <w:rPr>
                <w:b/>
              </w:rPr>
            </w:pPr>
            <w:r>
              <w:rPr>
                <w:b/>
              </w:rPr>
              <w:t>5</w:t>
            </w:r>
          </w:p>
        </w:tc>
      </w:tr>
      <w:tr w:rsidR="00A732BE" w14:paraId="778FAF41" w14:textId="77777777">
        <w:trPr>
          <w:trHeight w:val="251"/>
        </w:trPr>
        <w:tc>
          <w:tcPr>
            <w:tcW w:w="14236" w:type="dxa"/>
            <w:gridSpan w:val="5"/>
          </w:tcPr>
          <w:p w14:paraId="699E437B" w14:textId="77777777" w:rsidR="00A732BE" w:rsidRDefault="00A01470">
            <w:pPr>
              <w:pStyle w:val="TableParagraph"/>
              <w:spacing w:line="232" w:lineRule="exact"/>
              <w:ind w:left="3546" w:right="3541"/>
              <w:jc w:val="center"/>
              <w:rPr>
                <w:b/>
              </w:rPr>
            </w:pPr>
            <w:r>
              <w:rPr>
                <w:b/>
              </w:rPr>
              <w:t>3</w:t>
            </w:r>
            <w:r>
              <w:rPr>
                <w:b/>
                <w:spacing w:val="-5"/>
              </w:rPr>
              <w:t xml:space="preserve"> </w:t>
            </w:r>
            <w:r>
              <w:rPr>
                <w:b/>
              </w:rPr>
              <w:t>uždavinys</w:t>
            </w:r>
            <w:r>
              <w:rPr>
                <w:b/>
                <w:spacing w:val="-4"/>
              </w:rPr>
              <w:t xml:space="preserve"> </w:t>
            </w:r>
            <w:r>
              <w:rPr>
                <w:b/>
              </w:rPr>
              <w:t>–</w:t>
            </w:r>
            <w:r>
              <w:rPr>
                <w:b/>
                <w:spacing w:val="-5"/>
              </w:rPr>
              <w:t xml:space="preserve"> </w:t>
            </w:r>
            <w:r>
              <w:rPr>
                <w:b/>
              </w:rPr>
              <w:t>didinti</w:t>
            </w:r>
            <w:r>
              <w:rPr>
                <w:b/>
                <w:spacing w:val="-4"/>
              </w:rPr>
              <w:t xml:space="preserve"> </w:t>
            </w:r>
            <w:r>
              <w:rPr>
                <w:b/>
              </w:rPr>
              <w:t>darbuotojų</w:t>
            </w:r>
            <w:r>
              <w:rPr>
                <w:b/>
                <w:spacing w:val="-7"/>
              </w:rPr>
              <w:t xml:space="preserve"> </w:t>
            </w:r>
            <w:r>
              <w:rPr>
                <w:b/>
              </w:rPr>
              <w:t>atsakomybę</w:t>
            </w:r>
            <w:r>
              <w:rPr>
                <w:b/>
                <w:spacing w:val="-5"/>
              </w:rPr>
              <w:t xml:space="preserve"> </w:t>
            </w:r>
            <w:r>
              <w:rPr>
                <w:b/>
              </w:rPr>
              <w:t>ir</w:t>
            </w:r>
            <w:r>
              <w:rPr>
                <w:b/>
                <w:spacing w:val="-4"/>
              </w:rPr>
              <w:t xml:space="preserve"> </w:t>
            </w:r>
            <w:r>
              <w:rPr>
                <w:b/>
                <w:spacing w:val="-2"/>
              </w:rPr>
              <w:t>atskaitomybę</w:t>
            </w:r>
          </w:p>
        </w:tc>
      </w:tr>
      <w:tr w:rsidR="00A732BE" w14:paraId="46CE7740" w14:textId="77777777">
        <w:trPr>
          <w:trHeight w:val="1012"/>
        </w:trPr>
        <w:tc>
          <w:tcPr>
            <w:tcW w:w="848" w:type="dxa"/>
          </w:tcPr>
          <w:p w14:paraId="5E434E31" w14:textId="77777777" w:rsidR="00A732BE" w:rsidRDefault="00A01470">
            <w:pPr>
              <w:pStyle w:val="TableParagraph"/>
              <w:spacing w:line="247" w:lineRule="exact"/>
              <w:ind w:left="325" w:right="317"/>
              <w:jc w:val="center"/>
            </w:pPr>
            <w:r>
              <w:rPr>
                <w:spacing w:val="-5"/>
              </w:rPr>
              <w:t>1.</w:t>
            </w:r>
          </w:p>
        </w:tc>
        <w:tc>
          <w:tcPr>
            <w:tcW w:w="4818" w:type="dxa"/>
          </w:tcPr>
          <w:p w14:paraId="571B981F" w14:textId="62B08A6A" w:rsidR="00A732BE" w:rsidRDefault="00A01470">
            <w:pPr>
              <w:pStyle w:val="TableParagraph"/>
              <w:ind w:left="107" w:right="157"/>
            </w:pPr>
            <w:r>
              <w:t xml:space="preserve">Supažindinti darbuotojus su </w:t>
            </w:r>
            <w:r w:rsidR="00313E5D">
              <w:t xml:space="preserve">Lietuvos nacionalinio dramos teatro </w:t>
            </w:r>
            <w:r>
              <w:t>202</w:t>
            </w:r>
            <w:r w:rsidR="00313E5D">
              <w:t xml:space="preserve">2 – </w:t>
            </w:r>
            <w:r>
              <w:t>202</w:t>
            </w:r>
            <w:r w:rsidR="00313E5D">
              <w:t>4</w:t>
            </w:r>
            <w:r>
              <w:rPr>
                <w:spacing w:val="-9"/>
              </w:rPr>
              <w:t xml:space="preserve"> </w:t>
            </w:r>
            <w:r>
              <w:t>metų</w:t>
            </w:r>
            <w:r>
              <w:rPr>
                <w:spacing w:val="-9"/>
              </w:rPr>
              <w:t xml:space="preserve"> </w:t>
            </w:r>
            <w:r>
              <w:t>korupcijos</w:t>
            </w:r>
            <w:r>
              <w:rPr>
                <w:spacing w:val="-9"/>
              </w:rPr>
              <w:t xml:space="preserve"> </w:t>
            </w:r>
            <w:r>
              <w:t>prevencijos programos ir jos įgyvendinimo priemonių plano</w:t>
            </w:r>
          </w:p>
          <w:p w14:paraId="58A7D3CC" w14:textId="77777777" w:rsidR="00A732BE" w:rsidRDefault="00A01470">
            <w:pPr>
              <w:pStyle w:val="TableParagraph"/>
              <w:spacing w:line="238" w:lineRule="exact"/>
              <w:ind w:left="107"/>
            </w:pPr>
            <w:r>
              <w:rPr>
                <w:spacing w:val="-2"/>
              </w:rPr>
              <w:t>nuostatomis</w:t>
            </w:r>
          </w:p>
        </w:tc>
        <w:tc>
          <w:tcPr>
            <w:tcW w:w="1702" w:type="dxa"/>
          </w:tcPr>
          <w:p w14:paraId="39752096" w14:textId="4C76399C" w:rsidR="00A732BE" w:rsidRDefault="00A01470">
            <w:pPr>
              <w:pStyle w:val="TableParagraph"/>
              <w:spacing w:line="247" w:lineRule="exact"/>
              <w:ind w:left="160" w:right="148"/>
              <w:jc w:val="center"/>
            </w:pPr>
            <w:r>
              <w:t>iki</w:t>
            </w:r>
            <w:r>
              <w:rPr>
                <w:spacing w:val="-9"/>
              </w:rPr>
              <w:t xml:space="preserve"> </w:t>
            </w:r>
            <w:r>
              <w:t>202</w:t>
            </w:r>
            <w:r w:rsidR="00313E5D">
              <w:t>2</w:t>
            </w:r>
            <w:r>
              <w:t>-</w:t>
            </w:r>
            <w:r w:rsidR="00313E5D">
              <w:t>12-30</w:t>
            </w:r>
          </w:p>
        </w:tc>
        <w:tc>
          <w:tcPr>
            <w:tcW w:w="2979" w:type="dxa"/>
          </w:tcPr>
          <w:p w14:paraId="5D6FEE69" w14:textId="77777777" w:rsidR="00A732BE" w:rsidRDefault="00A01470">
            <w:pPr>
              <w:pStyle w:val="TableParagraph"/>
              <w:spacing w:line="247" w:lineRule="exact"/>
            </w:pPr>
            <w:r>
              <w:t>Skyrių,</w:t>
            </w:r>
            <w:r>
              <w:rPr>
                <w:spacing w:val="-6"/>
              </w:rPr>
              <w:t xml:space="preserve"> </w:t>
            </w:r>
            <w:r>
              <w:t>padalinių</w:t>
            </w:r>
            <w:r>
              <w:rPr>
                <w:spacing w:val="-5"/>
              </w:rPr>
              <w:t xml:space="preserve"> </w:t>
            </w:r>
            <w:r>
              <w:rPr>
                <w:spacing w:val="-2"/>
              </w:rPr>
              <w:t>vadovai</w:t>
            </w:r>
          </w:p>
        </w:tc>
        <w:tc>
          <w:tcPr>
            <w:tcW w:w="3889" w:type="dxa"/>
          </w:tcPr>
          <w:p w14:paraId="2A1A1CC5" w14:textId="77777777" w:rsidR="00A732BE" w:rsidRDefault="00A01470">
            <w:pPr>
              <w:pStyle w:val="TableParagraph"/>
              <w:spacing w:line="242" w:lineRule="auto"/>
              <w:ind w:left="106" w:right="195"/>
            </w:pPr>
            <w:r>
              <w:t>Mažinama</w:t>
            </w:r>
            <w:r>
              <w:rPr>
                <w:spacing w:val="-14"/>
              </w:rPr>
              <w:t xml:space="preserve"> </w:t>
            </w:r>
            <w:r>
              <w:t>korupcijos</w:t>
            </w:r>
            <w:r>
              <w:rPr>
                <w:spacing w:val="-14"/>
              </w:rPr>
              <w:t xml:space="preserve"> </w:t>
            </w:r>
            <w:r>
              <w:t>pasireiškimo rizikos tikimybė</w:t>
            </w:r>
          </w:p>
        </w:tc>
      </w:tr>
      <w:tr w:rsidR="00A732BE" w14:paraId="5F7D3BED" w14:textId="77777777">
        <w:trPr>
          <w:trHeight w:val="253"/>
        </w:trPr>
        <w:tc>
          <w:tcPr>
            <w:tcW w:w="848" w:type="dxa"/>
          </w:tcPr>
          <w:p w14:paraId="79C1A93D" w14:textId="77777777" w:rsidR="00A732BE" w:rsidRDefault="00A01470">
            <w:pPr>
              <w:pStyle w:val="TableParagraph"/>
              <w:spacing w:line="234" w:lineRule="exact"/>
              <w:ind w:left="325" w:right="317"/>
              <w:jc w:val="center"/>
            </w:pPr>
            <w:r>
              <w:rPr>
                <w:spacing w:val="-5"/>
              </w:rPr>
              <w:t>2.</w:t>
            </w:r>
          </w:p>
        </w:tc>
        <w:tc>
          <w:tcPr>
            <w:tcW w:w="4818" w:type="dxa"/>
          </w:tcPr>
          <w:p w14:paraId="158684F2" w14:textId="77777777" w:rsidR="00A732BE" w:rsidRDefault="00A01470">
            <w:pPr>
              <w:pStyle w:val="TableParagraph"/>
              <w:spacing w:line="234" w:lineRule="exact"/>
              <w:ind w:left="107"/>
            </w:pPr>
            <w:r>
              <w:t>Vykdyti</w:t>
            </w:r>
            <w:r>
              <w:rPr>
                <w:spacing w:val="-6"/>
              </w:rPr>
              <w:t xml:space="preserve"> </w:t>
            </w:r>
            <w:r>
              <w:t>privačių</w:t>
            </w:r>
            <w:r>
              <w:rPr>
                <w:spacing w:val="-9"/>
              </w:rPr>
              <w:t xml:space="preserve"> </w:t>
            </w:r>
            <w:r>
              <w:t>interesų</w:t>
            </w:r>
            <w:r>
              <w:rPr>
                <w:spacing w:val="-7"/>
              </w:rPr>
              <w:t xml:space="preserve"> </w:t>
            </w:r>
            <w:r>
              <w:t>deklaravimo</w:t>
            </w:r>
            <w:r>
              <w:rPr>
                <w:spacing w:val="-6"/>
              </w:rPr>
              <w:t xml:space="preserve"> </w:t>
            </w:r>
            <w:r>
              <w:rPr>
                <w:spacing w:val="-2"/>
              </w:rPr>
              <w:t>kontrolę</w:t>
            </w:r>
          </w:p>
        </w:tc>
        <w:tc>
          <w:tcPr>
            <w:tcW w:w="1702" w:type="dxa"/>
          </w:tcPr>
          <w:p w14:paraId="64A6EE16" w14:textId="77777777" w:rsidR="00A732BE" w:rsidRDefault="00A01470">
            <w:pPr>
              <w:pStyle w:val="TableParagraph"/>
              <w:spacing w:line="234" w:lineRule="exact"/>
              <w:ind w:left="161" w:right="148"/>
              <w:jc w:val="center"/>
            </w:pPr>
            <w:r>
              <w:rPr>
                <w:spacing w:val="-2"/>
              </w:rPr>
              <w:t>nuolat</w:t>
            </w:r>
          </w:p>
        </w:tc>
        <w:tc>
          <w:tcPr>
            <w:tcW w:w="2979" w:type="dxa"/>
          </w:tcPr>
          <w:p w14:paraId="7308A857" w14:textId="5602DC11" w:rsidR="00A732BE" w:rsidRDefault="00A01470">
            <w:pPr>
              <w:pStyle w:val="TableParagraph"/>
              <w:spacing w:line="234" w:lineRule="exact"/>
            </w:pPr>
            <w:r>
              <w:t>Viešųjų</w:t>
            </w:r>
            <w:r>
              <w:rPr>
                <w:spacing w:val="-7"/>
              </w:rPr>
              <w:t xml:space="preserve"> </w:t>
            </w:r>
            <w:r>
              <w:t>pirkimų</w:t>
            </w:r>
            <w:r>
              <w:rPr>
                <w:spacing w:val="-5"/>
              </w:rPr>
              <w:t xml:space="preserve"> </w:t>
            </w:r>
            <w:r w:rsidR="00313E5D">
              <w:t>specialist</w:t>
            </w:r>
            <w:r w:rsidR="00F67979">
              <w:t>as</w:t>
            </w:r>
          </w:p>
        </w:tc>
        <w:tc>
          <w:tcPr>
            <w:tcW w:w="3889" w:type="dxa"/>
          </w:tcPr>
          <w:p w14:paraId="2E2F1674" w14:textId="77777777" w:rsidR="00A732BE" w:rsidRDefault="00A01470">
            <w:pPr>
              <w:pStyle w:val="TableParagraph"/>
              <w:spacing w:line="234" w:lineRule="exact"/>
              <w:ind w:left="106"/>
            </w:pPr>
            <w:r>
              <w:t>Mažinama</w:t>
            </w:r>
            <w:r>
              <w:rPr>
                <w:spacing w:val="-6"/>
              </w:rPr>
              <w:t xml:space="preserve"> </w:t>
            </w:r>
            <w:r>
              <w:t>korupcijos</w:t>
            </w:r>
            <w:r>
              <w:rPr>
                <w:spacing w:val="-5"/>
              </w:rPr>
              <w:t xml:space="preserve"> </w:t>
            </w:r>
            <w:r>
              <w:rPr>
                <w:spacing w:val="-2"/>
              </w:rPr>
              <w:t>pasireiškimo</w:t>
            </w:r>
          </w:p>
        </w:tc>
      </w:tr>
    </w:tbl>
    <w:p w14:paraId="6270E07E" w14:textId="77777777" w:rsidR="00A732BE" w:rsidRDefault="00A732BE">
      <w:pPr>
        <w:spacing w:line="234" w:lineRule="exact"/>
        <w:sectPr w:rsidR="00A732BE">
          <w:type w:val="continuous"/>
          <w:pgSz w:w="15840" w:h="12240" w:orient="landscape"/>
          <w:pgMar w:top="840" w:right="460" w:bottom="280" w:left="900" w:header="567" w:footer="567" w:gutter="0"/>
          <w:cols w:space="1296"/>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4818"/>
        <w:gridCol w:w="1702"/>
        <w:gridCol w:w="2979"/>
        <w:gridCol w:w="3889"/>
      </w:tblGrid>
      <w:tr w:rsidR="00A732BE" w14:paraId="2EB6AA3A" w14:textId="77777777">
        <w:trPr>
          <w:trHeight w:val="758"/>
        </w:trPr>
        <w:tc>
          <w:tcPr>
            <w:tcW w:w="848" w:type="dxa"/>
          </w:tcPr>
          <w:p w14:paraId="1F61231C" w14:textId="77777777" w:rsidR="00A732BE" w:rsidRDefault="00A732BE">
            <w:pPr>
              <w:pStyle w:val="TableParagraph"/>
              <w:ind w:left="0"/>
            </w:pPr>
          </w:p>
        </w:tc>
        <w:tc>
          <w:tcPr>
            <w:tcW w:w="4818" w:type="dxa"/>
          </w:tcPr>
          <w:p w14:paraId="6C8C9AC6" w14:textId="77777777" w:rsidR="00A732BE" w:rsidRDefault="00A732BE">
            <w:pPr>
              <w:pStyle w:val="TableParagraph"/>
              <w:ind w:left="0"/>
            </w:pPr>
          </w:p>
        </w:tc>
        <w:tc>
          <w:tcPr>
            <w:tcW w:w="1702" w:type="dxa"/>
          </w:tcPr>
          <w:p w14:paraId="691A8135" w14:textId="77777777" w:rsidR="00A732BE" w:rsidRDefault="00A732BE">
            <w:pPr>
              <w:pStyle w:val="TableParagraph"/>
              <w:ind w:left="0"/>
            </w:pPr>
          </w:p>
        </w:tc>
        <w:tc>
          <w:tcPr>
            <w:tcW w:w="2979" w:type="dxa"/>
          </w:tcPr>
          <w:p w14:paraId="61AF05A4" w14:textId="60582DA9" w:rsidR="00A732BE" w:rsidRDefault="00A732BE" w:rsidP="00313E5D">
            <w:pPr>
              <w:pStyle w:val="TableParagraph"/>
              <w:spacing w:line="238" w:lineRule="exact"/>
              <w:ind w:left="0"/>
            </w:pPr>
          </w:p>
        </w:tc>
        <w:tc>
          <w:tcPr>
            <w:tcW w:w="3889" w:type="dxa"/>
          </w:tcPr>
          <w:p w14:paraId="12785DE4" w14:textId="77777777" w:rsidR="00A732BE" w:rsidRDefault="00A01470">
            <w:pPr>
              <w:pStyle w:val="TableParagraph"/>
              <w:ind w:left="106"/>
            </w:pPr>
            <w:r>
              <w:t>rizikos</w:t>
            </w:r>
            <w:r>
              <w:rPr>
                <w:spacing w:val="-12"/>
              </w:rPr>
              <w:t xml:space="preserve"> </w:t>
            </w:r>
            <w:r>
              <w:t>tikimybė,</w:t>
            </w:r>
            <w:r>
              <w:rPr>
                <w:spacing w:val="-12"/>
              </w:rPr>
              <w:t xml:space="preserve"> </w:t>
            </w:r>
            <w:r>
              <w:t>didinama</w:t>
            </w:r>
            <w:r>
              <w:rPr>
                <w:spacing w:val="-12"/>
              </w:rPr>
              <w:t xml:space="preserve"> </w:t>
            </w:r>
            <w:r>
              <w:t>darbuoto-jų atsakomybė ir atskaitomybė</w:t>
            </w:r>
          </w:p>
        </w:tc>
      </w:tr>
      <w:tr w:rsidR="00A732BE" w14:paraId="7E8F3EA3" w14:textId="77777777">
        <w:trPr>
          <w:trHeight w:val="1264"/>
        </w:trPr>
        <w:tc>
          <w:tcPr>
            <w:tcW w:w="848" w:type="dxa"/>
          </w:tcPr>
          <w:p w14:paraId="30AD47F7" w14:textId="77777777" w:rsidR="00A732BE" w:rsidRDefault="00A01470">
            <w:pPr>
              <w:pStyle w:val="TableParagraph"/>
              <w:spacing w:line="247" w:lineRule="exact"/>
              <w:ind w:left="325" w:right="317"/>
              <w:jc w:val="center"/>
            </w:pPr>
            <w:r>
              <w:rPr>
                <w:spacing w:val="-5"/>
              </w:rPr>
              <w:t>3.</w:t>
            </w:r>
          </w:p>
        </w:tc>
        <w:tc>
          <w:tcPr>
            <w:tcW w:w="4818" w:type="dxa"/>
          </w:tcPr>
          <w:p w14:paraId="02AEA0DB" w14:textId="77777777" w:rsidR="00A732BE" w:rsidRDefault="00A01470">
            <w:pPr>
              <w:pStyle w:val="TableParagraph"/>
              <w:ind w:left="107" w:right="157"/>
            </w:pPr>
            <w:r>
              <w:t>Organizuoti</w:t>
            </w:r>
            <w:r>
              <w:rPr>
                <w:spacing w:val="-10"/>
              </w:rPr>
              <w:t xml:space="preserve"> </w:t>
            </w:r>
            <w:r>
              <w:t>darbuotojų</w:t>
            </w:r>
            <w:r>
              <w:rPr>
                <w:spacing w:val="-11"/>
              </w:rPr>
              <w:t xml:space="preserve"> </w:t>
            </w:r>
            <w:r>
              <w:t>švietimą</w:t>
            </w:r>
            <w:r>
              <w:rPr>
                <w:spacing w:val="-11"/>
              </w:rPr>
              <w:t xml:space="preserve"> </w:t>
            </w:r>
            <w:r>
              <w:t>ar</w:t>
            </w:r>
            <w:r>
              <w:rPr>
                <w:spacing w:val="-11"/>
              </w:rPr>
              <w:t xml:space="preserve"> </w:t>
            </w:r>
            <w:r>
              <w:t>mokymus korupcijos prevencijos, privačių interesų deklaravimo klausimais</w:t>
            </w:r>
          </w:p>
        </w:tc>
        <w:tc>
          <w:tcPr>
            <w:tcW w:w="1702" w:type="dxa"/>
          </w:tcPr>
          <w:p w14:paraId="005DA809" w14:textId="026A6F87" w:rsidR="00A732BE" w:rsidRDefault="00A01470">
            <w:pPr>
              <w:pStyle w:val="TableParagraph"/>
              <w:spacing w:line="242" w:lineRule="auto"/>
              <w:ind w:left="174" w:right="158"/>
              <w:jc w:val="center"/>
            </w:pPr>
            <w:r>
              <w:t>kartą</w:t>
            </w:r>
            <w:r>
              <w:rPr>
                <w:spacing w:val="-14"/>
              </w:rPr>
              <w:t xml:space="preserve"> </w:t>
            </w:r>
            <w:r>
              <w:t>per</w:t>
            </w:r>
            <w:r>
              <w:rPr>
                <w:spacing w:val="-14"/>
              </w:rPr>
              <w:t xml:space="preserve"> </w:t>
            </w:r>
            <w:r>
              <w:t>metus 202</w:t>
            </w:r>
            <w:r w:rsidR="00533E24">
              <w:rPr>
                <w:lang w:val="en-GB"/>
              </w:rPr>
              <w:t xml:space="preserve">2 </w:t>
            </w:r>
            <w:r w:rsidR="00533E24">
              <w:t xml:space="preserve">– </w:t>
            </w:r>
            <w:r>
              <w:t>202</w:t>
            </w:r>
            <w:r w:rsidR="00533E24">
              <w:t>4</w:t>
            </w:r>
            <w:r>
              <w:t xml:space="preserve"> m.</w:t>
            </w:r>
          </w:p>
          <w:p w14:paraId="240416C6" w14:textId="77777777" w:rsidR="00A732BE" w:rsidRDefault="00A01470">
            <w:pPr>
              <w:pStyle w:val="TableParagraph"/>
              <w:spacing w:line="248" w:lineRule="exact"/>
              <w:ind w:left="161" w:right="148"/>
              <w:jc w:val="center"/>
            </w:pPr>
            <w:r>
              <w:rPr>
                <w:spacing w:val="-2"/>
              </w:rPr>
              <w:t>laikotarpiu</w:t>
            </w:r>
          </w:p>
        </w:tc>
        <w:tc>
          <w:tcPr>
            <w:tcW w:w="2979" w:type="dxa"/>
          </w:tcPr>
          <w:p w14:paraId="7ABA468F" w14:textId="1B51585F" w:rsidR="00A732BE" w:rsidRDefault="00183F59">
            <w:pPr>
              <w:pStyle w:val="TableParagraph"/>
              <w:spacing w:line="238" w:lineRule="exact"/>
            </w:pPr>
            <w:r>
              <w:t>Generalinio direktoriaus įsakymu paskirtas darbuotojas</w:t>
            </w:r>
          </w:p>
        </w:tc>
        <w:tc>
          <w:tcPr>
            <w:tcW w:w="3889" w:type="dxa"/>
          </w:tcPr>
          <w:p w14:paraId="5731CB84" w14:textId="7406F3B7" w:rsidR="00A732BE" w:rsidRDefault="00A01470">
            <w:pPr>
              <w:pStyle w:val="TableParagraph"/>
              <w:ind w:left="106" w:right="195"/>
            </w:pPr>
            <w:r>
              <w:t>Mažinama korupcijos pasireiškimo rizikos</w:t>
            </w:r>
            <w:r>
              <w:rPr>
                <w:spacing w:val="-12"/>
              </w:rPr>
              <w:t xml:space="preserve"> </w:t>
            </w:r>
            <w:r>
              <w:t>tikimybė,</w:t>
            </w:r>
            <w:r>
              <w:rPr>
                <w:spacing w:val="-12"/>
              </w:rPr>
              <w:t xml:space="preserve"> </w:t>
            </w:r>
            <w:r>
              <w:t>ugdomos</w:t>
            </w:r>
            <w:r>
              <w:rPr>
                <w:spacing w:val="-12"/>
              </w:rPr>
              <w:t xml:space="preserve"> </w:t>
            </w:r>
            <w:r>
              <w:t>darbuotojų bendrosios ir specialiosios kompetencijos korupcijos prevencijos ir</w:t>
            </w:r>
          </w:p>
          <w:p w14:paraId="2C5972A0" w14:textId="77777777" w:rsidR="00A732BE" w:rsidRDefault="00A01470">
            <w:pPr>
              <w:pStyle w:val="TableParagraph"/>
              <w:spacing w:line="238" w:lineRule="exact"/>
              <w:ind w:left="106"/>
            </w:pPr>
            <w:r>
              <w:t>privačių</w:t>
            </w:r>
            <w:r>
              <w:rPr>
                <w:spacing w:val="-8"/>
              </w:rPr>
              <w:t xml:space="preserve"> </w:t>
            </w:r>
            <w:r>
              <w:t>interesų</w:t>
            </w:r>
            <w:r>
              <w:rPr>
                <w:spacing w:val="-8"/>
              </w:rPr>
              <w:t xml:space="preserve"> </w:t>
            </w:r>
            <w:r>
              <w:t>deklaravimo</w:t>
            </w:r>
            <w:r>
              <w:rPr>
                <w:spacing w:val="-7"/>
              </w:rPr>
              <w:t xml:space="preserve"> </w:t>
            </w:r>
            <w:r>
              <w:rPr>
                <w:spacing w:val="-2"/>
              </w:rPr>
              <w:t>srityse</w:t>
            </w:r>
          </w:p>
        </w:tc>
      </w:tr>
      <w:tr w:rsidR="00A732BE" w14:paraId="56C4FA2A" w14:textId="77777777">
        <w:trPr>
          <w:trHeight w:val="754"/>
        </w:trPr>
        <w:tc>
          <w:tcPr>
            <w:tcW w:w="848" w:type="dxa"/>
          </w:tcPr>
          <w:p w14:paraId="5A615589" w14:textId="4A1B5CD9" w:rsidR="00A732BE" w:rsidRDefault="00183F59">
            <w:pPr>
              <w:pStyle w:val="TableParagraph"/>
              <w:spacing w:line="240" w:lineRule="exact"/>
              <w:ind w:left="325" w:right="317"/>
              <w:jc w:val="center"/>
            </w:pPr>
            <w:r>
              <w:rPr>
                <w:spacing w:val="-5"/>
                <w:lang w:val="en-GB"/>
              </w:rPr>
              <w:t>4</w:t>
            </w:r>
            <w:r w:rsidR="00A01470">
              <w:rPr>
                <w:spacing w:val="-5"/>
              </w:rPr>
              <w:t>.</w:t>
            </w:r>
          </w:p>
        </w:tc>
        <w:tc>
          <w:tcPr>
            <w:tcW w:w="4818" w:type="dxa"/>
          </w:tcPr>
          <w:p w14:paraId="631B42D5" w14:textId="77777777" w:rsidR="00A732BE" w:rsidRDefault="00A01470">
            <w:pPr>
              <w:pStyle w:val="TableParagraph"/>
              <w:spacing w:line="240" w:lineRule="exact"/>
              <w:ind w:left="112" w:right="119"/>
              <w:jc w:val="center"/>
            </w:pPr>
            <w:r>
              <w:t>Vykdyti</w:t>
            </w:r>
            <w:r>
              <w:rPr>
                <w:spacing w:val="-7"/>
              </w:rPr>
              <w:t xml:space="preserve"> </w:t>
            </w:r>
            <w:r>
              <w:t>tarnybinių</w:t>
            </w:r>
            <w:r>
              <w:rPr>
                <w:spacing w:val="-8"/>
              </w:rPr>
              <w:t xml:space="preserve"> </w:t>
            </w:r>
            <w:r>
              <w:t>automobilių</w:t>
            </w:r>
            <w:r>
              <w:rPr>
                <w:spacing w:val="-8"/>
              </w:rPr>
              <w:t xml:space="preserve"> </w:t>
            </w:r>
            <w:r>
              <w:t>naudojimo</w:t>
            </w:r>
            <w:r>
              <w:rPr>
                <w:spacing w:val="-7"/>
              </w:rPr>
              <w:t xml:space="preserve"> </w:t>
            </w:r>
            <w:r>
              <w:rPr>
                <w:spacing w:val="-2"/>
              </w:rPr>
              <w:t>kontrolę</w:t>
            </w:r>
          </w:p>
        </w:tc>
        <w:tc>
          <w:tcPr>
            <w:tcW w:w="1702" w:type="dxa"/>
          </w:tcPr>
          <w:p w14:paraId="27DFCBF5" w14:textId="77777777" w:rsidR="00A732BE" w:rsidRDefault="00A01470">
            <w:pPr>
              <w:pStyle w:val="TableParagraph"/>
              <w:spacing w:line="240" w:lineRule="exact"/>
              <w:ind w:left="161" w:right="148"/>
              <w:jc w:val="center"/>
            </w:pPr>
            <w:r>
              <w:rPr>
                <w:spacing w:val="-2"/>
              </w:rPr>
              <w:t>nuolat</w:t>
            </w:r>
          </w:p>
        </w:tc>
        <w:tc>
          <w:tcPr>
            <w:tcW w:w="2979" w:type="dxa"/>
          </w:tcPr>
          <w:p w14:paraId="4FA04308" w14:textId="4FA761FB" w:rsidR="00A732BE" w:rsidRDefault="00416E06">
            <w:pPr>
              <w:pStyle w:val="TableParagraph"/>
              <w:spacing w:line="242" w:lineRule="auto"/>
            </w:pPr>
            <w:r>
              <w:t>Bendrųjų reikalų skyriaus vadovas</w:t>
            </w:r>
          </w:p>
        </w:tc>
        <w:tc>
          <w:tcPr>
            <w:tcW w:w="3889" w:type="dxa"/>
          </w:tcPr>
          <w:p w14:paraId="52385941" w14:textId="77777777" w:rsidR="00A732BE" w:rsidRDefault="00A01470">
            <w:pPr>
              <w:pStyle w:val="TableParagraph"/>
              <w:spacing w:line="242" w:lineRule="auto"/>
              <w:ind w:left="106" w:right="195"/>
            </w:pPr>
            <w:r>
              <w:t>Mažinama</w:t>
            </w:r>
            <w:r>
              <w:rPr>
                <w:spacing w:val="-14"/>
              </w:rPr>
              <w:t xml:space="preserve"> </w:t>
            </w:r>
            <w:r>
              <w:t>korupcijos</w:t>
            </w:r>
            <w:r>
              <w:rPr>
                <w:spacing w:val="-14"/>
              </w:rPr>
              <w:t xml:space="preserve"> </w:t>
            </w:r>
            <w:r>
              <w:t>pasireiškimo rizikos tikimybė</w:t>
            </w:r>
          </w:p>
        </w:tc>
      </w:tr>
      <w:tr w:rsidR="00A732BE" w14:paraId="6945BBD6" w14:textId="77777777">
        <w:trPr>
          <w:trHeight w:val="251"/>
        </w:trPr>
        <w:tc>
          <w:tcPr>
            <w:tcW w:w="848" w:type="dxa"/>
          </w:tcPr>
          <w:p w14:paraId="5DBDF825" w14:textId="77777777" w:rsidR="00A732BE" w:rsidRDefault="00A01470">
            <w:pPr>
              <w:pStyle w:val="TableParagraph"/>
              <w:spacing w:line="232" w:lineRule="exact"/>
              <w:ind w:left="6"/>
              <w:jc w:val="center"/>
              <w:rPr>
                <w:b/>
              </w:rPr>
            </w:pPr>
            <w:r>
              <w:rPr>
                <w:b/>
              </w:rPr>
              <w:t>1</w:t>
            </w:r>
          </w:p>
        </w:tc>
        <w:tc>
          <w:tcPr>
            <w:tcW w:w="4818" w:type="dxa"/>
          </w:tcPr>
          <w:p w14:paraId="5BE589F1" w14:textId="77777777" w:rsidR="00A732BE" w:rsidRDefault="00A01470">
            <w:pPr>
              <w:pStyle w:val="TableParagraph"/>
              <w:spacing w:line="232" w:lineRule="exact"/>
              <w:ind w:left="10"/>
              <w:jc w:val="center"/>
              <w:rPr>
                <w:b/>
              </w:rPr>
            </w:pPr>
            <w:r>
              <w:rPr>
                <w:b/>
              </w:rPr>
              <w:t>2</w:t>
            </w:r>
          </w:p>
        </w:tc>
        <w:tc>
          <w:tcPr>
            <w:tcW w:w="1702" w:type="dxa"/>
          </w:tcPr>
          <w:p w14:paraId="0FE9CEFA" w14:textId="77777777" w:rsidR="00A732BE" w:rsidRDefault="00A01470">
            <w:pPr>
              <w:pStyle w:val="TableParagraph"/>
              <w:spacing w:line="232" w:lineRule="exact"/>
              <w:ind w:left="9"/>
              <w:jc w:val="center"/>
              <w:rPr>
                <w:b/>
              </w:rPr>
            </w:pPr>
            <w:r>
              <w:rPr>
                <w:b/>
              </w:rPr>
              <w:t>3</w:t>
            </w:r>
          </w:p>
        </w:tc>
        <w:tc>
          <w:tcPr>
            <w:tcW w:w="2979" w:type="dxa"/>
          </w:tcPr>
          <w:p w14:paraId="17B5F9EE" w14:textId="77777777" w:rsidR="00A732BE" w:rsidRDefault="00A01470">
            <w:pPr>
              <w:pStyle w:val="TableParagraph"/>
              <w:spacing w:line="232" w:lineRule="exact"/>
              <w:ind w:left="9"/>
              <w:jc w:val="center"/>
              <w:rPr>
                <w:b/>
              </w:rPr>
            </w:pPr>
            <w:r>
              <w:rPr>
                <w:b/>
              </w:rPr>
              <w:t>4</w:t>
            </w:r>
          </w:p>
        </w:tc>
        <w:tc>
          <w:tcPr>
            <w:tcW w:w="3889" w:type="dxa"/>
          </w:tcPr>
          <w:p w14:paraId="3B41E046" w14:textId="77777777" w:rsidR="00A732BE" w:rsidRDefault="00A01470">
            <w:pPr>
              <w:pStyle w:val="TableParagraph"/>
              <w:spacing w:line="232" w:lineRule="exact"/>
              <w:ind w:left="6"/>
              <w:jc w:val="center"/>
              <w:rPr>
                <w:b/>
              </w:rPr>
            </w:pPr>
            <w:r>
              <w:rPr>
                <w:b/>
              </w:rPr>
              <w:t>5</w:t>
            </w:r>
          </w:p>
        </w:tc>
      </w:tr>
      <w:tr w:rsidR="00A732BE" w14:paraId="32662A83" w14:textId="77777777">
        <w:trPr>
          <w:trHeight w:val="1771"/>
        </w:trPr>
        <w:tc>
          <w:tcPr>
            <w:tcW w:w="848" w:type="dxa"/>
          </w:tcPr>
          <w:p w14:paraId="3343FBDA" w14:textId="3C64A103" w:rsidR="00A732BE" w:rsidRDefault="00183F59">
            <w:pPr>
              <w:pStyle w:val="TableParagraph"/>
              <w:spacing w:line="247" w:lineRule="exact"/>
              <w:ind w:left="325" w:right="317"/>
              <w:jc w:val="center"/>
            </w:pPr>
            <w:r>
              <w:rPr>
                <w:spacing w:val="-5"/>
              </w:rPr>
              <w:t>5</w:t>
            </w:r>
            <w:r w:rsidR="00A01470">
              <w:rPr>
                <w:spacing w:val="-5"/>
              </w:rPr>
              <w:t>.</w:t>
            </w:r>
          </w:p>
        </w:tc>
        <w:tc>
          <w:tcPr>
            <w:tcW w:w="4818" w:type="dxa"/>
          </w:tcPr>
          <w:p w14:paraId="52219E61" w14:textId="52EB7BA7" w:rsidR="00A732BE" w:rsidRDefault="00A01470">
            <w:pPr>
              <w:pStyle w:val="TableParagraph"/>
              <w:ind w:left="107" w:right="157"/>
            </w:pPr>
            <w:r>
              <w:t>Koordinuoti</w:t>
            </w:r>
            <w:r>
              <w:rPr>
                <w:spacing w:val="-7"/>
              </w:rPr>
              <w:t xml:space="preserve"> </w:t>
            </w:r>
            <w:r>
              <w:t>ir</w:t>
            </w:r>
            <w:r>
              <w:rPr>
                <w:spacing w:val="-7"/>
              </w:rPr>
              <w:t xml:space="preserve"> </w:t>
            </w:r>
            <w:r>
              <w:t>kontroliuoti</w:t>
            </w:r>
            <w:r>
              <w:rPr>
                <w:spacing w:val="-9"/>
              </w:rPr>
              <w:t xml:space="preserve"> </w:t>
            </w:r>
            <w:r>
              <w:t>Lietuvos</w:t>
            </w:r>
            <w:r>
              <w:rPr>
                <w:spacing w:val="-9"/>
              </w:rPr>
              <w:t xml:space="preserve"> </w:t>
            </w:r>
            <w:r w:rsidR="007B0440">
              <w:t>nacionalinio dramos teatro</w:t>
            </w:r>
            <w:r>
              <w:t xml:space="preserve"> 202</w:t>
            </w:r>
            <w:r w:rsidR="007B0440">
              <w:t xml:space="preserve">2 </w:t>
            </w:r>
            <w:r>
              <w:t>–</w:t>
            </w:r>
            <w:r w:rsidR="007B0440">
              <w:t xml:space="preserve"> </w:t>
            </w:r>
            <w:r>
              <w:t>202</w:t>
            </w:r>
            <w:r w:rsidR="007B0440">
              <w:t>4</w:t>
            </w:r>
            <w:r>
              <w:rPr>
                <w:spacing w:val="-10"/>
              </w:rPr>
              <w:t xml:space="preserve"> </w:t>
            </w:r>
            <w:r>
              <w:t>metų</w:t>
            </w:r>
            <w:r>
              <w:rPr>
                <w:spacing w:val="-8"/>
              </w:rPr>
              <w:t xml:space="preserve"> </w:t>
            </w:r>
            <w:r>
              <w:t>korupcijos</w:t>
            </w:r>
            <w:r>
              <w:rPr>
                <w:spacing w:val="-7"/>
              </w:rPr>
              <w:t xml:space="preserve"> </w:t>
            </w:r>
            <w:r>
              <w:t>prevencijos</w:t>
            </w:r>
            <w:r>
              <w:rPr>
                <w:spacing w:val="-8"/>
              </w:rPr>
              <w:t xml:space="preserve"> </w:t>
            </w:r>
            <w:r>
              <w:t>programos ir korupcijos prevencijos programos įgyvendinimo priemonių plano vykdymą</w:t>
            </w:r>
          </w:p>
        </w:tc>
        <w:tc>
          <w:tcPr>
            <w:tcW w:w="1702" w:type="dxa"/>
          </w:tcPr>
          <w:p w14:paraId="6EC5D450" w14:textId="268DF3DB" w:rsidR="007429C7" w:rsidRDefault="00A01470" w:rsidP="007429C7">
            <w:pPr>
              <w:pStyle w:val="TableParagraph"/>
              <w:spacing w:line="247" w:lineRule="exact"/>
              <w:ind w:left="100" w:right="87"/>
              <w:jc w:val="center"/>
            </w:pPr>
            <w:r>
              <w:t>kasmet</w:t>
            </w:r>
            <w:r>
              <w:rPr>
                <w:spacing w:val="-3"/>
              </w:rPr>
              <w:t xml:space="preserve"> </w:t>
            </w:r>
          </w:p>
          <w:p w14:paraId="366F028A" w14:textId="18482C76" w:rsidR="00A732BE" w:rsidRDefault="00A732BE">
            <w:pPr>
              <w:pStyle w:val="TableParagraph"/>
              <w:spacing w:before="1"/>
              <w:ind w:left="155" w:right="148"/>
              <w:jc w:val="center"/>
            </w:pPr>
          </w:p>
        </w:tc>
        <w:tc>
          <w:tcPr>
            <w:tcW w:w="2979" w:type="dxa"/>
          </w:tcPr>
          <w:p w14:paraId="58A177EE" w14:textId="77777777" w:rsidR="00A732BE" w:rsidRDefault="00416E06">
            <w:pPr>
              <w:pStyle w:val="TableParagraph"/>
              <w:spacing w:before="1"/>
              <w:rPr>
                <w:spacing w:val="-2"/>
              </w:rPr>
            </w:pPr>
            <w:r>
              <w:rPr>
                <w:spacing w:val="-2"/>
              </w:rPr>
              <w:t>Generalinis direktorius,</w:t>
            </w:r>
          </w:p>
          <w:p w14:paraId="1F54C768" w14:textId="0AFBC429" w:rsidR="00416E06" w:rsidRDefault="00BC4951">
            <w:pPr>
              <w:pStyle w:val="TableParagraph"/>
              <w:spacing w:before="1"/>
            </w:pPr>
            <w:r>
              <w:rPr>
                <w:spacing w:val="-2"/>
              </w:rPr>
              <w:t>pavaduotojai</w:t>
            </w:r>
          </w:p>
        </w:tc>
        <w:tc>
          <w:tcPr>
            <w:tcW w:w="3889" w:type="dxa"/>
          </w:tcPr>
          <w:p w14:paraId="55A5007C" w14:textId="3E037653" w:rsidR="00A732BE" w:rsidRDefault="00A01470" w:rsidP="00400D2C">
            <w:pPr>
              <w:pStyle w:val="TableParagraph"/>
              <w:ind w:left="106"/>
            </w:pPr>
            <w:r>
              <w:t xml:space="preserve">Atliekama Lietuvos </w:t>
            </w:r>
            <w:r w:rsidR="007429C7">
              <w:t xml:space="preserve">nacionalinio dramos teatro 2022 </w:t>
            </w:r>
            <w:r>
              <w:t>–</w:t>
            </w:r>
            <w:r w:rsidR="007429C7">
              <w:t xml:space="preserve"> </w:t>
            </w:r>
            <w:r>
              <w:t>202</w:t>
            </w:r>
            <w:r w:rsidR="007429C7">
              <w:t>4</w:t>
            </w:r>
            <w:r>
              <w:rPr>
                <w:spacing w:val="-14"/>
              </w:rPr>
              <w:t xml:space="preserve"> </w:t>
            </w:r>
            <w:r>
              <w:t>metų</w:t>
            </w:r>
            <w:r>
              <w:rPr>
                <w:spacing w:val="-11"/>
              </w:rPr>
              <w:t xml:space="preserve"> </w:t>
            </w:r>
            <w:r>
              <w:t>korupcijos</w:t>
            </w:r>
            <w:r>
              <w:rPr>
                <w:spacing w:val="-12"/>
              </w:rPr>
              <w:t xml:space="preserve"> </w:t>
            </w:r>
            <w:r>
              <w:t>prevencijos programos ir korupcijos prevencijos programos įgyvendinimo priemonių</w:t>
            </w:r>
            <w:r w:rsidR="00400D2C">
              <w:t xml:space="preserve"> </w:t>
            </w:r>
            <w:r>
              <w:t>plano</w:t>
            </w:r>
            <w:r>
              <w:rPr>
                <w:spacing w:val="-14"/>
              </w:rPr>
              <w:t xml:space="preserve"> </w:t>
            </w:r>
            <w:r>
              <w:t>vykdymo</w:t>
            </w:r>
            <w:r>
              <w:rPr>
                <w:spacing w:val="-13"/>
              </w:rPr>
              <w:t xml:space="preserve"> </w:t>
            </w:r>
            <w:r>
              <w:t>analizė.</w:t>
            </w:r>
            <w:r>
              <w:rPr>
                <w:spacing w:val="-14"/>
              </w:rPr>
              <w:t xml:space="preserve"> </w:t>
            </w:r>
            <w:r>
              <w:t>Pateikiamos išvadas dėl programos vykdymo ar</w:t>
            </w:r>
          </w:p>
          <w:p w14:paraId="3610825E" w14:textId="77777777" w:rsidR="00A732BE" w:rsidRDefault="00A01470">
            <w:pPr>
              <w:pStyle w:val="TableParagraph"/>
              <w:spacing w:line="238" w:lineRule="exact"/>
              <w:ind w:left="106"/>
            </w:pPr>
            <w:r>
              <w:rPr>
                <w:spacing w:val="-2"/>
              </w:rPr>
              <w:t>koregavimo</w:t>
            </w:r>
          </w:p>
        </w:tc>
      </w:tr>
      <w:tr w:rsidR="00A732BE" w14:paraId="14346CA0" w14:textId="77777777">
        <w:trPr>
          <w:trHeight w:val="1012"/>
        </w:trPr>
        <w:tc>
          <w:tcPr>
            <w:tcW w:w="848" w:type="dxa"/>
          </w:tcPr>
          <w:p w14:paraId="1479BFAE" w14:textId="3B57F637" w:rsidR="00A732BE" w:rsidRDefault="00183F59">
            <w:pPr>
              <w:pStyle w:val="TableParagraph"/>
              <w:spacing w:line="247" w:lineRule="exact"/>
              <w:ind w:left="325" w:right="317"/>
              <w:jc w:val="center"/>
            </w:pPr>
            <w:r>
              <w:rPr>
                <w:spacing w:val="-5"/>
              </w:rPr>
              <w:t>6</w:t>
            </w:r>
            <w:r w:rsidR="00A01470">
              <w:rPr>
                <w:spacing w:val="-5"/>
              </w:rPr>
              <w:t>.</w:t>
            </w:r>
          </w:p>
        </w:tc>
        <w:tc>
          <w:tcPr>
            <w:tcW w:w="4818" w:type="dxa"/>
          </w:tcPr>
          <w:p w14:paraId="3196E6F6" w14:textId="0C2A2844" w:rsidR="00A732BE" w:rsidRDefault="00A01470" w:rsidP="00400D2C">
            <w:pPr>
              <w:pStyle w:val="TableParagraph"/>
              <w:ind w:left="107" w:right="157"/>
            </w:pPr>
            <w:r>
              <w:t>Parengti</w:t>
            </w:r>
            <w:r>
              <w:rPr>
                <w:spacing w:val="-8"/>
              </w:rPr>
              <w:t xml:space="preserve"> </w:t>
            </w:r>
            <w:r>
              <w:t>Lietuvos</w:t>
            </w:r>
            <w:r>
              <w:rPr>
                <w:spacing w:val="-8"/>
              </w:rPr>
              <w:t xml:space="preserve"> </w:t>
            </w:r>
            <w:r w:rsidR="00400D2C">
              <w:t>nacionalinio dramos teatro</w:t>
            </w:r>
            <w:r>
              <w:rPr>
                <w:spacing w:val="-7"/>
              </w:rPr>
              <w:t xml:space="preserve"> </w:t>
            </w:r>
            <w:r>
              <w:t>202</w:t>
            </w:r>
            <w:r w:rsidR="00400D2C">
              <w:t xml:space="preserve">5 </w:t>
            </w:r>
            <w:r>
              <w:t>–</w:t>
            </w:r>
            <w:r w:rsidR="00400D2C">
              <w:t xml:space="preserve"> </w:t>
            </w:r>
            <w:r>
              <w:t>202</w:t>
            </w:r>
            <w:r w:rsidR="00400D2C">
              <w:t>7</w:t>
            </w:r>
            <w:r>
              <w:rPr>
                <w:spacing w:val="-7"/>
              </w:rPr>
              <w:t xml:space="preserve"> </w:t>
            </w:r>
            <w:r>
              <w:t xml:space="preserve">metų korupcijos prevencijos programos projektą ir pateikti Lietuvos </w:t>
            </w:r>
            <w:r w:rsidR="00400D2C">
              <w:t xml:space="preserve">nacionalinio dramos teatro generaliniam </w:t>
            </w:r>
            <w:r>
              <w:t>direktoriui</w:t>
            </w:r>
            <w:r w:rsidR="00400D2C">
              <w:t xml:space="preserve"> </w:t>
            </w:r>
            <w:r>
              <w:rPr>
                <w:spacing w:val="-2"/>
              </w:rPr>
              <w:t>tvirtinimui</w:t>
            </w:r>
          </w:p>
        </w:tc>
        <w:tc>
          <w:tcPr>
            <w:tcW w:w="1702" w:type="dxa"/>
          </w:tcPr>
          <w:p w14:paraId="052744D6" w14:textId="5DB588AF" w:rsidR="00A732BE" w:rsidRDefault="00A01470">
            <w:pPr>
              <w:pStyle w:val="TableParagraph"/>
              <w:spacing w:line="247" w:lineRule="exact"/>
              <w:ind w:left="160" w:right="148"/>
              <w:jc w:val="center"/>
            </w:pPr>
            <w:r>
              <w:t>iki</w:t>
            </w:r>
            <w:r>
              <w:rPr>
                <w:spacing w:val="-8"/>
              </w:rPr>
              <w:t xml:space="preserve"> </w:t>
            </w:r>
            <w:r>
              <w:t>202</w:t>
            </w:r>
            <w:r w:rsidR="00400D2C">
              <w:t>4</w:t>
            </w:r>
            <w:r>
              <w:t>-12-</w:t>
            </w:r>
            <w:r>
              <w:rPr>
                <w:spacing w:val="-5"/>
              </w:rPr>
              <w:t>31</w:t>
            </w:r>
          </w:p>
        </w:tc>
        <w:tc>
          <w:tcPr>
            <w:tcW w:w="2979" w:type="dxa"/>
          </w:tcPr>
          <w:p w14:paraId="4E887492" w14:textId="69DF3BCC" w:rsidR="00A732BE" w:rsidRDefault="00BC4951">
            <w:pPr>
              <w:pStyle w:val="TableParagraph"/>
              <w:spacing w:line="242" w:lineRule="auto"/>
            </w:pPr>
            <w:r>
              <w:t>Generalinio direktoriaus įsakymu paskirtas darbuotojas</w:t>
            </w:r>
          </w:p>
        </w:tc>
        <w:tc>
          <w:tcPr>
            <w:tcW w:w="3889" w:type="dxa"/>
          </w:tcPr>
          <w:p w14:paraId="63ECF308" w14:textId="7FAE03FB" w:rsidR="00A732BE" w:rsidRDefault="00A01470">
            <w:pPr>
              <w:pStyle w:val="TableParagraph"/>
              <w:ind w:left="106"/>
            </w:pPr>
            <w:r>
              <w:t>Parengtas</w:t>
            </w:r>
            <w:r>
              <w:rPr>
                <w:spacing w:val="-8"/>
              </w:rPr>
              <w:t xml:space="preserve"> </w:t>
            </w:r>
            <w:r>
              <w:t>Lietuvos</w:t>
            </w:r>
            <w:r>
              <w:rPr>
                <w:spacing w:val="-10"/>
              </w:rPr>
              <w:t xml:space="preserve"> </w:t>
            </w:r>
            <w:r w:rsidR="00400D2C">
              <w:t>nacionalinio dramos teatro</w:t>
            </w:r>
            <w:r>
              <w:rPr>
                <w:spacing w:val="-10"/>
              </w:rPr>
              <w:t xml:space="preserve"> </w:t>
            </w:r>
            <w:r>
              <w:t>202</w:t>
            </w:r>
            <w:r w:rsidR="00400D2C">
              <w:t>5</w:t>
            </w:r>
            <w:r>
              <w:t>– 202</w:t>
            </w:r>
            <w:r w:rsidR="00400D2C">
              <w:t>7</w:t>
            </w:r>
            <w:r>
              <w:t xml:space="preserve"> metų korupcijos prevencijos programos projektas</w:t>
            </w:r>
          </w:p>
        </w:tc>
      </w:tr>
    </w:tbl>
    <w:p w14:paraId="0E90A48B" w14:textId="77777777" w:rsidR="00A732BE" w:rsidRDefault="00A732BE">
      <w:pPr>
        <w:pStyle w:val="Pagrindinistekstas"/>
        <w:spacing w:before="5"/>
        <w:ind w:left="0" w:firstLine="0"/>
        <w:rPr>
          <w:b/>
          <w:sz w:val="16"/>
        </w:rPr>
      </w:pPr>
    </w:p>
    <w:p w14:paraId="5E0519A6" w14:textId="153B5C3D" w:rsidR="00A732BE" w:rsidRDefault="005407BA">
      <w:pPr>
        <w:pStyle w:val="Pagrindinistekstas"/>
        <w:spacing w:line="20" w:lineRule="exact"/>
        <w:ind w:left="5218" w:firstLine="0"/>
        <w:rPr>
          <w:sz w:val="2"/>
        </w:rPr>
      </w:pPr>
      <w:r>
        <w:rPr>
          <w:noProof/>
          <w:sz w:val="2"/>
        </w:rPr>
        <mc:AlternateContent>
          <mc:Choice Requires="wpg">
            <w:drawing>
              <wp:inline distT="0" distB="0" distL="0" distR="0" wp14:anchorId="4EBE85C4" wp14:editId="583F7369">
                <wp:extent cx="2286000" cy="6350"/>
                <wp:effectExtent l="8255" t="6350" r="1270" b="6350"/>
                <wp:docPr id="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4" name="Line 3"/>
                        <wps:cNvCnPr>
                          <a:cxnSpLocks noChangeShapeType="1"/>
                        </wps:cNvCnPr>
                        <wps:spPr bwMode="auto">
                          <a:xfrm>
                            <a:off x="0" y="5"/>
                            <a:ext cx="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50F541" id="docshapegroup2"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">
                <v:line id="Line 3"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sectPr w:rsidR="00A732BE">
      <w:pgSz w:w="15840" w:h="12240" w:orient="landscape"/>
      <w:pgMar w:top="1380" w:right="460" w:bottom="280" w:left="9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020A8"/>
    <w:multiLevelType w:val="multilevel"/>
    <w:tmpl w:val="0E3C72AA"/>
    <w:lvl w:ilvl="0">
      <w:start w:val="1"/>
      <w:numFmt w:val="decimal"/>
      <w:lvlText w:val="%1."/>
      <w:lvlJc w:val="left"/>
      <w:pPr>
        <w:ind w:left="102" w:hanging="348"/>
        <w:jc w:val="left"/>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2" w:hanging="468"/>
        <w:jc w:val="left"/>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2091" w:hanging="468"/>
      </w:pPr>
      <w:rPr>
        <w:rFonts w:hint="default"/>
        <w:lang w:val="lt-LT" w:eastAsia="en-US" w:bidi="ar-SA"/>
      </w:rPr>
    </w:lvl>
    <w:lvl w:ilvl="3">
      <w:numFmt w:val="bullet"/>
      <w:lvlText w:val="•"/>
      <w:lvlJc w:val="left"/>
      <w:pPr>
        <w:ind w:left="3102" w:hanging="468"/>
      </w:pPr>
      <w:rPr>
        <w:rFonts w:hint="default"/>
        <w:lang w:val="lt-LT" w:eastAsia="en-US" w:bidi="ar-SA"/>
      </w:rPr>
    </w:lvl>
    <w:lvl w:ilvl="4">
      <w:numFmt w:val="bullet"/>
      <w:lvlText w:val="•"/>
      <w:lvlJc w:val="left"/>
      <w:pPr>
        <w:ind w:left="4113" w:hanging="468"/>
      </w:pPr>
      <w:rPr>
        <w:rFonts w:hint="default"/>
        <w:lang w:val="lt-LT" w:eastAsia="en-US" w:bidi="ar-SA"/>
      </w:rPr>
    </w:lvl>
    <w:lvl w:ilvl="5">
      <w:numFmt w:val="bullet"/>
      <w:lvlText w:val="•"/>
      <w:lvlJc w:val="left"/>
      <w:pPr>
        <w:ind w:left="5124" w:hanging="468"/>
      </w:pPr>
      <w:rPr>
        <w:rFonts w:hint="default"/>
        <w:lang w:val="lt-LT" w:eastAsia="en-US" w:bidi="ar-SA"/>
      </w:rPr>
    </w:lvl>
    <w:lvl w:ilvl="6">
      <w:numFmt w:val="bullet"/>
      <w:lvlText w:val="•"/>
      <w:lvlJc w:val="left"/>
      <w:pPr>
        <w:ind w:left="6135" w:hanging="468"/>
      </w:pPr>
      <w:rPr>
        <w:rFonts w:hint="default"/>
        <w:lang w:val="lt-LT" w:eastAsia="en-US" w:bidi="ar-SA"/>
      </w:rPr>
    </w:lvl>
    <w:lvl w:ilvl="7">
      <w:numFmt w:val="bullet"/>
      <w:lvlText w:val="•"/>
      <w:lvlJc w:val="left"/>
      <w:pPr>
        <w:ind w:left="7146" w:hanging="468"/>
      </w:pPr>
      <w:rPr>
        <w:rFonts w:hint="default"/>
        <w:lang w:val="lt-LT" w:eastAsia="en-US" w:bidi="ar-SA"/>
      </w:rPr>
    </w:lvl>
    <w:lvl w:ilvl="8">
      <w:numFmt w:val="bullet"/>
      <w:lvlText w:val="•"/>
      <w:lvlJc w:val="left"/>
      <w:pPr>
        <w:ind w:left="8157" w:hanging="468"/>
      </w:pPr>
      <w:rPr>
        <w:rFonts w:hint="default"/>
        <w:lang w:val="lt-LT" w:eastAsia="en-US" w:bidi="ar-SA"/>
      </w:rPr>
    </w:lvl>
  </w:abstractNum>
  <w:num w:numId="1" w16cid:durableId="1188175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BE"/>
    <w:rsid w:val="000B64E4"/>
    <w:rsid w:val="001823BF"/>
    <w:rsid w:val="00183F59"/>
    <w:rsid w:val="00186F46"/>
    <w:rsid w:val="0022253F"/>
    <w:rsid w:val="00227607"/>
    <w:rsid w:val="0023068B"/>
    <w:rsid w:val="002B6BFB"/>
    <w:rsid w:val="00305C02"/>
    <w:rsid w:val="00313E5D"/>
    <w:rsid w:val="003222E2"/>
    <w:rsid w:val="003C1B18"/>
    <w:rsid w:val="003C704A"/>
    <w:rsid w:val="003C7298"/>
    <w:rsid w:val="00400D2C"/>
    <w:rsid w:val="00416E06"/>
    <w:rsid w:val="004C2403"/>
    <w:rsid w:val="004D5190"/>
    <w:rsid w:val="00527D90"/>
    <w:rsid w:val="00533E24"/>
    <w:rsid w:val="005407BA"/>
    <w:rsid w:val="00575F34"/>
    <w:rsid w:val="00646ABC"/>
    <w:rsid w:val="00696337"/>
    <w:rsid w:val="006A2328"/>
    <w:rsid w:val="006E0446"/>
    <w:rsid w:val="007429C7"/>
    <w:rsid w:val="007809E7"/>
    <w:rsid w:val="00792146"/>
    <w:rsid w:val="007B0440"/>
    <w:rsid w:val="00864259"/>
    <w:rsid w:val="008D5801"/>
    <w:rsid w:val="009125D1"/>
    <w:rsid w:val="0098182E"/>
    <w:rsid w:val="009835DE"/>
    <w:rsid w:val="009925A4"/>
    <w:rsid w:val="009D644A"/>
    <w:rsid w:val="009F5185"/>
    <w:rsid w:val="00A01470"/>
    <w:rsid w:val="00A732BE"/>
    <w:rsid w:val="00AC15ED"/>
    <w:rsid w:val="00AD3C1B"/>
    <w:rsid w:val="00AF2096"/>
    <w:rsid w:val="00B071D4"/>
    <w:rsid w:val="00BC4951"/>
    <w:rsid w:val="00C61B43"/>
    <w:rsid w:val="00C80784"/>
    <w:rsid w:val="00C81DE0"/>
    <w:rsid w:val="00D40AF6"/>
    <w:rsid w:val="00D816F3"/>
    <w:rsid w:val="00D933AE"/>
    <w:rsid w:val="00DA3CF9"/>
    <w:rsid w:val="00E03852"/>
    <w:rsid w:val="00E122FD"/>
    <w:rsid w:val="00EA33AD"/>
    <w:rsid w:val="00EA431E"/>
    <w:rsid w:val="00EF5214"/>
    <w:rsid w:val="00F67979"/>
    <w:rsid w:val="00F76C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9C6D"/>
  <w15:docId w15:val="{8580C817-5C3A-4E27-AD81-B5043E7A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566"/>
    </w:pPr>
    <w:rPr>
      <w:sz w:val="24"/>
      <w:szCs w:val="24"/>
    </w:rPr>
  </w:style>
  <w:style w:type="paragraph" w:styleId="Sraopastraipa">
    <w:name w:val="List Paragraph"/>
    <w:basedOn w:val="prastasis"/>
    <w:uiPriority w:val="1"/>
    <w:qFormat/>
    <w:pPr>
      <w:ind w:left="102" w:firstLine="566"/>
      <w:jc w:val="both"/>
    </w:pPr>
  </w:style>
  <w:style w:type="paragraph" w:customStyle="1" w:styleId="TableParagraph">
    <w:name w:val="Table Paragraph"/>
    <w:basedOn w:val="prastasis"/>
    <w:uiPriority w:val="1"/>
    <w:qFormat/>
    <w:pPr>
      <w:ind w:left="108"/>
    </w:pPr>
  </w:style>
  <w:style w:type="character" w:styleId="Hipersaitas">
    <w:name w:val="Hyperlink"/>
    <w:basedOn w:val="Numatytasispastraiposriftas"/>
    <w:uiPriority w:val="99"/>
    <w:unhideWhenUsed/>
    <w:rsid w:val="0022253F"/>
    <w:rPr>
      <w:color w:val="0000FF" w:themeColor="hyperlink"/>
      <w:u w:val="single"/>
    </w:rPr>
  </w:style>
  <w:style w:type="character" w:styleId="Neapdorotaspaminjimas">
    <w:name w:val="Unresolved Mention"/>
    <w:basedOn w:val="Numatytasispastraiposriftas"/>
    <w:uiPriority w:val="99"/>
    <w:semiHidden/>
    <w:unhideWhenUsed/>
    <w:rsid w:val="00222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atras.lt" TargetMode="External"/><Relationship Id="rId3" Type="http://schemas.openxmlformats.org/officeDocument/2006/relationships/settings" Target="settings.xml"/><Relationship Id="rId7" Type="http://schemas.openxmlformats.org/officeDocument/2006/relationships/hyperlink" Target="http://www.teatr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as.lt" TargetMode="External"/><Relationship Id="rId11" Type="http://schemas.openxmlformats.org/officeDocument/2006/relationships/theme" Target="theme/theme1.xml"/><Relationship Id="rId5" Type="http://schemas.openxmlformats.org/officeDocument/2006/relationships/hyperlink" Target="http://www.teatras.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tr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7012</Words>
  <Characters>3997</Characters>
  <Application>Microsoft Office Word</Application>
  <DocSecurity>0</DocSecurity>
  <Lines>33</Lines>
  <Paragraphs>21</Paragraphs>
  <ScaleCrop>false</ScaleCrop>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Rasa Bėrontienė</cp:lastModifiedBy>
  <cp:revision>2</cp:revision>
  <dcterms:created xsi:type="dcterms:W3CDTF">2023-02-13T07:09:00Z</dcterms:created>
  <dcterms:modified xsi:type="dcterms:W3CDTF">2023-02-13T07:09:00Z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Office Word 2007</vt:lpwstr>
  </property>
  <property fmtid="{D5CDD505-2E9C-101B-9397-08002B2CF9AE}" pid="4" name="LastSaved">
    <vt:filetime>2022-11-30T00:00:00Z</vt:filetime>
  </property>
  <property fmtid="{D5CDD505-2E9C-101B-9397-08002B2CF9AE}" pid="5" name="Producer">
    <vt:lpwstr>Microsoft® Office Word 2007</vt:lpwstr>
  </property>
</Properties>
</file>